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FDF6" w14:textId="77777777" w:rsidR="008D569E" w:rsidRDefault="008D569E" w:rsidP="008D5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РЕЗУЛЬТАТЫ ОПРОСА ПЕДАГОГИЧЕСКИХ РАБОТНИКОВ                             </w:t>
      </w:r>
    </w:p>
    <w:p w14:paraId="219EC18D" w14:textId="77777777" w:rsidR="008D569E" w:rsidRPr="00186385" w:rsidRDefault="008D569E" w:rsidP="008D5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14:paraId="62740960" w14:textId="77777777" w:rsidR="008D569E" w:rsidRPr="00186385" w:rsidRDefault="008D569E" w:rsidP="008D5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189888D6" w14:textId="77777777" w:rsidR="008D569E" w:rsidRPr="00186385" w:rsidRDefault="008D569E" w:rsidP="008D5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38.02.03 ОПЕРАЦИОННАЯ ДЕЯТЕЛЬНОСТЬ В ЛОГИСТИКЕ</w:t>
      </w:r>
    </w:p>
    <w:p w14:paraId="2EC62EDE" w14:textId="77777777" w:rsidR="008D569E" w:rsidRPr="00186385" w:rsidRDefault="008D569E" w:rsidP="008D5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00CC2D" w14:textId="41E78D00" w:rsidR="008D569E" w:rsidRPr="00186385" w:rsidRDefault="008D569E" w:rsidP="008D56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Анкетирование педагогических работников проводилось в </w:t>
      </w:r>
      <w:r w:rsidR="0022472D">
        <w:rPr>
          <w:rFonts w:ascii="Times New Roman" w:hAnsi="Times New Roman" w:cs="Times New Roman"/>
          <w:sz w:val="24"/>
          <w:szCs w:val="24"/>
        </w:rPr>
        <w:t>202</w:t>
      </w:r>
      <w:r w:rsidR="00005A5B">
        <w:rPr>
          <w:rFonts w:ascii="Times New Roman" w:hAnsi="Times New Roman" w:cs="Times New Roman"/>
          <w:sz w:val="24"/>
          <w:szCs w:val="24"/>
        </w:rPr>
        <w:t>3</w:t>
      </w:r>
      <w:r w:rsidR="0022472D">
        <w:rPr>
          <w:rFonts w:ascii="Times New Roman" w:hAnsi="Times New Roman" w:cs="Times New Roman"/>
          <w:sz w:val="24"/>
          <w:szCs w:val="24"/>
        </w:rPr>
        <w:t xml:space="preserve"> г. </w:t>
      </w:r>
      <w:r w:rsidRPr="00186385">
        <w:rPr>
          <w:rFonts w:ascii="Times New Roman" w:hAnsi="Times New Roman" w:cs="Times New Roman"/>
          <w:sz w:val="24"/>
          <w:szCs w:val="24"/>
        </w:rPr>
        <w:t xml:space="preserve">с целью оценки удовлетворенности условиями и организацией образовательной деятельности техникума. Целью анкетирования является получение регулярной и максимально объективной информации об уровне удовлетворенности предоставляемыми условиями деятельности и ресурсами, выявление степени результативности труда и субъективной оценки собственной конкурентоспособности. </w:t>
      </w:r>
    </w:p>
    <w:p w14:paraId="2DA57F70" w14:textId="77777777" w:rsidR="008D569E" w:rsidRPr="00186385" w:rsidRDefault="008D569E" w:rsidP="008D56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В опросе приняли участие 15 педагогических работников, участвующих в реализации образовательной программы (общеобразовательный, общепрофессиональный и профессиональный циклы).</w:t>
      </w:r>
    </w:p>
    <w:p w14:paraId="4116C228" w14:textId="77777777" w:rsidR="008D569E" w:rsidRPr="00186385" w:rsidRDefault="008D569E" w:rsidP="008D56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Отвечая на вопрос об удовлетворенности в целом условиями и организацией образовательной деятельности в техникуме, 80% опрошенных преподавателей указали, что полностью удовлетворены условиями и организацией образовательной деятельности в техникуме, 20% - удовлетворены частично.</w:t>
      </w:r>
    </w:p>
    <w:p w14:paraId="21234389" w14:textId="77777777" w:rsidR="008D569E" w:rsidRPr="00186385" w:rsidRDefault="008D569E" w:rsidP="008D56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80% респондентов отметили, что полностью удовлетворены технической оснащенностью учебного процесса, 20% - удовлетворены частично.</w:t>
      </w:r>
    </w:p>
    <w:p w14:paraId="60E2B1CA" w14:textId="77777777" w:rsidR="008D569E" w:rsidRPr="00186385" w:rsidRDefault="008D569E" w:rsidP="008D56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Условиями организации труда и оснащенностью своего рабочего места полностью удовлетворены 93%, частичную удовлетворенность отметили 7% опрошенных.</w:t>
      </w:r>
    </w:p>
    <w:p w14:paraId="73CB761C" w14:textId="77777777" w:rsidR="008D569E" w:rsidRPr="00186385" w:rsidRDefault="008D569E" w:rsidP="008D56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Организация труда (распределение учебной нагрузки, расписанием занятий и т.п.) полностью устраивает 87% преподавателей из числа опрошенных, частично устраивает – 13%. </w:t>
      </w:r>
    </w:p>
    <w:p w14:paraId="5F7F074E" w14:textId="77777777" w:rsidR="008D569E" w:rsidRPr="00186385" w:rsidRDefault="008D569E" w:rsidP="008D56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Полностью удовлетворены взаимоотношениями с обучающимися 67% респондентов, частично удовлетворены – 33%.</w:t>
      </w:r>
    </w:p>
    <w:p w14:paraId="27483459" w14:textId="77777777" w:rsidR="008D569E" w:rsidRPr="00186385" w:rsidRDefault="008D569E" w:rsidP="008D56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27% опрошенных указали, что нуждаются в повышении квалификации, 73% отметили, что такой необходимости на сегодняшний день нет.</w:t>
      </w:r>
    </w:p>
    <w:p w14:paraId="180CFB39" w14:textId="77777777" w:rsidR="008D569E" w:rsidRPr="00186385" w:rsidRDefault="008D569E" w:rsidP="008D56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Лишь 20% респондентов регулярно используют ЭБС "Юрайт" в своей профессионально-педагогической деятельности, 67% - используют время от времени, 13% - не используют.</w:t>
      </w:r>
    </w:p>
    <w:p w14:paraId="450E78B9" w14:textId="77777777" w:rsidR="008D569E" w:rsidRPr="00186385" w:rsidRDefault="008D569E" w:rsidP="008D56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Работа в техникуме привлекает приемлемыми условиями труда 93% опрошенных преподавателей, хорошей психологической атмосферой в коллективе – 87%, близостью от места жительства – 60%, уровнем заработной платы – 33%. </w:t>
      </w:r>
    </w:p>
    <w:p w14:paraId="573A21D4" w14:textId="77777777" w:rsidR="008D569E" w:rsidRPr="00186385" w:rsidRDefault="008D569E" w:rsidP="008D56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Анализ ответов педагогических работников позволяет сделать вывод о том, что нужно продолжить работу по оснащению рабочих мест преподавателей компьютерной техникой, активнее привлекать преподавателей к работе с ЭБС «Юрайт», а также активизировать работу в плане организации повышения квалификации преподавателей техникума.</w:t>
      </w:r>
    </w:p>
    <w:p w14:paraId="0907F8B9" w14:textId="77777777" w:rsidR="00DD7AAC" w:rsidRDefault="00DD7AAC"/>
    <w:sectPr w:rsidR="00DD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AC"/>
    <w:rsid w:val="00005A5B"/>
    <w:rsid w:val="0022472D"/>
    <w:rsid w:val="004C0058"/>
    <w:rsid w:val="008D569E"/>
    <w:rsid w:val="00D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CC7A"/>
  <w15:chartTrackingRefBased/>
  <w15:docId w15:val="{48327087-754A-41F8-ACBB-8AE266FD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2023-10-17T10:42:00Z</dcterms:created>
  <dcterms:modified xsi:type="dcterms:W3CDTF">2024-09-27T10:13:00Z</dcterms:modified>
</cp:coreProperties>
</file>