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92" w:rsidRPr="006E7792" w:rsidRDefault="006E7792" w:rsidP="006E7792">
      <w:pPr>
        <w:ind w:firstLine="540"/>
        <w:jc w:val="center"/>
      </w:pPr>
      <w:r w:rsidRPr="006E7792">
        <w:t xml:space="preserve">Автономная некоммерческая </w:t>
      </w:r>
      <w:r w:rsidRPr="006E7792">
        <w:t>профессиональная образовательная организация</w:t>
      </w:r>
    </w:p>
    <w:p w:rsidR="006E7792" w:rsidRPr="006E7792" w:rsidRDefault="006E7792" w:rsidP="006E7792">
      <w:pPr>
        <w:ind w:firstLine="540"/>
        <w:jc w:val="center"/>
        <w:rPr>
          <w:b/>
        </w:rPr>
      </w:pPr>
      <w:r w:rsidRPr="006E7792">
        <w:rPr>
          <w:b/>
        </w:rPr>
        <w:t>«</w:t>
      </w:r>
      <w:r w:rsidRPr="006E7792">
        <w:rPr>
          <w:b/>
        </w:rPr>
        <w:t>УРАЛЬСКИЙ ПРОМЫШЛЕННО-ЭКОНОМИЧЕСКИЙ ТЕХНИКУМ</w:t>
      </w:r>
      <w:r w:rsidRPr="006E7792">
        <w:rPr>
          <w:b/>
        </w:rPr>
        <w:t>»</w:t>
      </w:r>
    </w:p>
    <w:p w:rsidR="006E7792" w:rsidRPr="006E7792" w:rsidRDefault="006E7792" w:rsidP="006E7792">
      <w:pPr>
        <w:spacing w:line="360" w:lineRule="auto"/>
        <w:ind w:firstLine="540"/>
        <w:jc w:val="both"/>
      </w:pPr>
    </w:p>
    <w:p w:rsidR="006E7792" w:rsidRPr="006E7792" w:rsidRDefault="006E7792" w:rsidP="006E7792">
      <w:pPr>
        <w:spacing w:line="360" w:lineRule="auto"/>
        <w:ind w:firstLine="540"/>
        <w:jc w:val="both"/>
      </w:pPr>
    </w:p>
    <w:p w:rsidR="006E7792" w:rsidRPr="006E7792" w:rsidRDefault="006E7792" w:rsidP="006E7792">
      <w:pPr>
        <w:spacing w:line="360" w:lineRule="auto"/>
        <w:ind w:firstLine="540"/>
        <w:jc w:val="both"/>
      </w:pPr>
    </w:p>
    <w:p w:rsidR="006E7792" w:rsidRPr="006E7792" w:rsidRDefault="006E7792" w:rsidP="006E7792">
      <w:pPr>
        <w:spacing w:line="360" w:lineRule="auto"/>
        <w:ind w:firstLine="540"/>
        <w:jc w:val="both"/>
      </w:pPr>
    </w:p>
    <w:p w:rsidR="006E7792" w:rsidRDefault="006E7792" w:rsidP="006E7792">
      <w:pPr>
        <w:spacing w:line="360" w:lineRule="auto"/>
        <w:ind w:firstLine="540"/>
        <w:jc w:val="both"/>
      </w:pPr>
    </w:p>
    <w:p w:rsidR="006E7792" w:rsidRDefault="006E7792" w:rsidP="006E7792">
      <w:pPr>
        <w:spacing w:line="360" w:lineRule="auto"/>
        <w:ind w:firstLine="540"/>
        <w:jc w:val="both"/>
      </w:pPr>
    </w:p>
    <w:p w:rsidR="006E7792" w:rsidRDefault="006E7792" w:rsidP="006E7792">
      <w:pPr>
        <w:spacing w:line="360" w:lineRule="auto"/>
        <w:ind w:firstLine="540"/>
        <w:jc w:val="both"/>
      </w:pPr>
    </w:p>
    <w:p w:rsidR="006E7792" w:rsidRDefault="006E7792" w:rsidP="006E7792">
      <w:pPr>
        <w:spacing w:line="360" w:lineRule="auto"/>
        <w:ind w:firstLine="540"/>
        <w:jc w:val="both"/>
      </w:pPr>
    </w:p>
    <w:p w:rsidR="00BC5669" w:rsidRDefault="00BC5669" w:rsidP="006E7792">
      <w:pPr>
        <w:spacing w:line="360" w:lineRule="auto"/>
        <w:ind w:firstLine="540"/>
        <w:jc w:val="both"/>
      </w:pPr>
    </w:p>
    <w:p w:rsidR="006E7792" w:rsidRPr="006E7792" w:rsidRDefault="006E7792" w:rsidP="006E7792">
      <w:pPr>
        <w:spacing w:line="360" w:lineRule="auto"/>
        <w:ind w:firstLine="540"/>
        <w:jc w:val="both"/>
      </w:pPr>
    </w:p>
    <w:p w:rsidR="006E7792" w:rsidRPr="006E7792" w:rsidRDefault="006E7792" w:rsidP="006E7792">
      <w:pPr>
        <w:spacing w:line="360" w:lineRule="auto"/>
        <w:ind w:firstLine="540"/>
        <w:jc w:val="both"/>
        <w:rPr>
          <w:sz w:val="40"/>
          <w:szCs w:val="40"/>
        </w:rPr>
      </w:pPr>
    </w:p>
    <w:p w:rsidR="006E7792" w:rsidRPr="006E7792" w:rsidRDefault="006E7792" w:rsidP="006E7792">
      <w:pPr>
        <w:pStyle w:val="31"/>
        <w:spacing w:line="240" w:lineRule="auto"/>
        <w:rPr>
          <w:sz w:val="40"/>
          <w:szCs w:val="40"/>
        </w:rPr>
      </w:pPr>
      <w:r w:rsidRPr="006E7792">
        <w:rPr>
          <w:sz w:val="40"/>
          <w:szCs w:val="40"/>
        </w:rPr>
        <w:t>ВЫПОЛНЕНИ</w:t>
      </w:r>
      <w:r w:rsidRPr="006E7792">
        <w:rPr>
          <w:sz w:val="40"/>
          <w:szCs w:val="40"/>
        </w:rPr>
        <w:t>Е</w:t>
      </w:r>
      <w:r w:rsidRPr="006E7792">
        <w:rPr>
          <w:sz w:val="40"/>
          <w:szCs w:val="40"/>
        </w:rPr>
        <w:t xml:space="preserve"> И ОФОРМЛЕНИ</w:t>
      </w:r>
      <w:r w:rsidRPr="006E7792">
        <w:rPr>
          <w:sz w:val="40"/>
          <w:szCs w:val="40"/>
        </w:rPr>
        <w:t>Е</w:t>
      </w:r>
    </w:p>
    <w:p w:rsidR="006E7792" w:rsidRPr="006E7792" w:rsidRDefault="006E7792" w:rsidP="006E7792">
      <w:pPr>
        <w:pStyle w:val="2"/>
        <w:spacing w:line="240" w:lineRule="auto"/>
        <w:rPr>
          <w:sz w:val="40"/>
          <w:szCs w:val="40"/>
        </w:rPr>
      </w:pPr>
      <w:r w:rsidRPr="006E7792">
        <w:rPr>
          <w:sz w:val="40"/>
          <w:szCs w:val="40"/>
        </w:rPr>
        <w:t>ДОМАШНИХ КОНТРОЛЬНЫХ РАБОТ</w:t>
      </w:r>
    </w:p>
    <w:p w:rsidR="006E7792" w:rsidRPr="006E7792" w:rsidRDefault="006E7792" w:rsidP="006E7792">
      <w:pPr>
        <w:pStyle w:val="2"/>
        <w:spacing w:line="240" w:lineRule="auto"/>
        <w:rPr>
          <w:sz w:val="40"/>
          <w:szCs w:val="40"/>
        </w:rPr>
      </w:pPr>
      <w:r w:rsidRPr="006E7792">
        <w:rPr>
          <w:sz w:val="40"/>
          <w:szCs w:val="40"/>
        </w:rPr>
        <w:t xml:space="preserve"> И РЕФЕРАТОВ</w:t>
      </w:r>
    </w:p>
    <w:p w:rsidR="006E7792" w:rsidRDefault="006E7792" w:rsidP="006E7792">
      <w:pPr>
        <w:spacing w:line="360" w:lineRule="auto"/>
        <w:ind w:firstLine="540"/>
        <w:jc w:val="both"/>
        <w:rPr>
          <w:sz w:val="40"/>
          <w:szCs w:val="40"/>
        </w:rPr>
      </w:pPr>
    </w:p>
    <w:p w:rsidR="00BC5669" w:rsidRDefault="006E7792" w:rsidP="00BC5669">
      <w:pPr>
        <w:ind w:firstLine="539"/>
        <w:jc w:val="center"/>
        <w:rPr>
          <w:sz w:val="28"/>
          <w:szCs w:val="28"/>
        </w:rPr>
      </w:pPr>
      <w:r>
        <w:rPr>
          <w:sz w:val="28"/>
          <w:szCs w:val="28"/>
        </w:rPr>
        <w:t>Методические указания для студентов</w:t>
      </w:r>
    </w:p>
    <w:p w:rsidR="006E7792" w:rsidRPr="006E7792" w:rsidRDefault="006E7792" w:rsidP="00BC5669">
      <w:pPr>
        <w:ind w:firstLine="539"/>
        <w:jc w:val="center"/>
        <w:rPr>
          <w:sz w:val="28"/>
          <w:szCs w:val="28"/>
        </w:rPr>
      </w:pPr>
      <w:r>
        <w:rPr>
          <w:sz w:val="28"/>
          <w:szCs w:val="28"/>
        </w:rPr>
        <w:t>очной и заочной формы обучения</w:t>
      </w:r>
    </w:p>
    <w:p w:rsidR="006E7792" w:rsidRPr="006E7792" w:rsidRDefault="006E7792" w:rsidP="006E7792">
      <w:pPr>
        <w:spacing w:line="360" w:lineRule="auto"/>
        <w:ind w:firstLine="540"/>
        <w:jc w:val="both"/>
      </w:pPr>
    </w:p>
    <w:p w:rsidR="006E7792" w:rsidRPr="006E7792" w:rsidRDefault="006E7792" w:rsidP="006E7792">
      <w:pPr>
        <w:jc w:val="center"/>
      </w:pPr>
    </w:p>
    <w:p w:rsidR="006E7792" w:rsidRPr="006E7792" w:rsidRDefault="006E7792" w:rsidP="006E7792"/>
    <w:p w:rsidR="006E7792" w:rsidRPr="006E7792" w:rsidRDefault="006E7792" w:rsidP="006E7792"/>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p>
    <w:p w:rsidR="006E7792" w:rsidRPr="006E7792" w:rsidRDefault="006E7792" w:rsidP="006E7792">
      <w:pPr>
        <w:jc w:val="center"/>
        <w:rPr>
          <w:sz w:val="22"/>
        </w:rPr>
      </w:pPr>
      <w:r w:rsidRPr="006E7792">
        <w:rPr>
          <w:sz w:val="22"/>
        </w:rPr>
        <w:t>Екатеринбург  201</w:t>
      </w:r>
      <w:r>
        <w:rPr>
          <w:sz w:val="22"/>
        </w:rPr>
        <w:t>6</w:t>
      </w:r>
    </w:p>
    <w:p w:rsidR="006E7792" w:rsidRPr="006E7792" w:rsidRDefault="006E7792" w:rsidP="006E7792">
      <w:pPr>
        <w:jc w:val="center"/>
        <w:rPr>
          <w:sz w:val="20"/>
        </w:rPr>
      </w:pPr>
    </w:p>
    <w:p w:rsidR="006E7792" w:rsidRPr="006E7792" w:rsidRDefault="006E7792" w:rsidP="006E7792">
      <w:pPr>
        <w:jc w:val="center"/>
        <w:rPr>
          <w:sz w:val="20"/>
        </w:rPr>
      </w:pPr>
    </w:p>
    <w:tbl>
      <w:tblPr>
        <w:tblW w:w="8930" w:type="dxa"/>
        <w:tblInd w:w="392" w:type="dxa"/>
        <w:tblLayout w:type="fixed"/>
        <w:tblLook w:val="0000" w:firstRow="0" w:lastRow="0" w:firstColumn="0" w:lastColumn="0" w:noHBand="0" w:noVBand="0"/>
      </w:tblPr>
      <w:tblGrid>
        <w:gridCol w:w="4536"/>
        <w:gridCol w:w="4394"/>
      </w:tblGrid>
      <w:tr w:rsidR="006E7792" w:rsidRPr="006E7792" w:rsidTr="006E7792">
        <w:trPr>
          <w:cantSplit/>
          <w:trHeight w:val="4667"/>
        </w:trPr>
        <w:tc>
          <w:tcPr>
            <w:tcW w:w="4536" w:type="dxa"/>
          </w:tcPr>
          <w:p w:rsidR="006E7792" w:rsidRPr="006E7792" w:rsidRDefault="006E7792" w:rsidP="006E7792">
            <w:pPr>
              <w:tabs>
                <w:tab w:val="left" w:pos="567"/>
              </w:tabs>
              <w:spacing w:line="276" w:lineRule="auto"/>
              <w:rPr>
                <w:rFonts w:eastAsia="Calibri"/>
                <w:lang w:eastAsia="en-US"/>
              </w:rPr>
            </w:pPr>
          </w:p>
        </w:tc>
        <w:tc>
          <w:tcPr>
            <w:tcW w:w="4394" w:type="dxa"/>
          </w:tcPr>
          <w:p w:rsidR="006E7792" w:rsidRPr="006E7792" w:rsidRDefault="006E7792" w:rsidP="006E7792">
            <w:pPr>
              <w:tabs>
                <w:tab w:val="left" w:pos="567"/>
              </w:tabs>
              <w:spacing w:line="276" w:lineRule="auto"/>
              <w:rPr>
                <w:rFonts w:eastAsia="Calibri"/>
                <w:lang w:eastAsia="en-US"/>
              </w:rPr>
            </w:pPr>
          </w:p>
          <w:p w:rsidR="006E7792" w:rsidRPr="006E7792" w:rsidRDefault="006E7792" w:rsidP="006E7792">
            <w:pPr>
              <w:tabs>
                <w:tab w:val="left" w:pos="567"/>
              </w:tabs>
              <w:spacing w:line="276" w:lineRule="auto"/>
              <w:rPr>
                <w:rFonts w:eastAsia="Calibri"/>
                <w:lang w:eastAsia="en-US"/>
              </w:rPr>
            </w:pPr>
            <w:r w:rsidRPr="006E7792">
              <w:rPr>
                <w:rFonts w:eastAsia="Calibri"/>
                <w:lang w:eastAsia="en-US"/>
              </w:rPr>
              <w:t>УТВЕРЖДАЮ</w:t>
            </w:r>
          </w:p>
          <w:p w:rsidR="006E7792" w:rsidRPr="006E7792" w:rsidRDefault="006E7792" w:rsidP="006E7792">
            <w:pPr>
              <w:tabs>
                <w:tab w:val="left" w:pos="567"/>
              </w:tabs>
              <w:spacing w:line="276" w:lineRule="auto"/>
              <w:rPr>
                <w:rFonts w:eastAsia="Calibri"/>
                <w:lang w:eastAsia="en-US"/>
              </w:rPr>
            </w:pPr>
            <w:r w:rsidRPr="006E7792">
              <w:rPr>
                <w:rFonts w:eastAsia="Calibri"/>
                <w:lang w:eastAsia="en-US"/>
              </w:rPr>
              <w:t>Директор ___________ В.И. Овсянников</w:t>
            </w:r>
          </w:p>
          <w:p w:rsidR="006E7792" w:rsidRPr="006E7792" w:rsidRDefault="006E7792" w:rsidP="006E7792">
            <w:pPr>
              <w:tabs>
                <w:tab w:val="left" w:pos="567"/>
              </w:tabs>
              <w:spacing w:line="276" w:lineRule="auto"/>
              <w:ind w:firstLine="567"/>
              <w:rPr>
                <w:rFonts w:eastAsia="Calibri"/>
                <w:lang w:eastAsia="en-US"/>
              </w:rPr>
            </w:pPr>
          </w:p>
          <w:p w:rsidR="006E7792" w:rsidRPr="006E7792" w:rsidRDefault="006E7792" w:rsidP="006E7792">
            <w:pPr>
              <w:tabs>
                <w:tab w:val="left" w:pos="567"/>
              </w:tabs>
              <w:spacing w:line="276" w:lineRule="auto"/>
              <w:rPr>
                <w:rFonts w:eastAsia="Calibri"/>
                <w:lang w:eastAsia="en-US"/>
              </w:rPr>
            </w:pPr>
            <w:r w:rsidRPr="006E7792">
              <w:rPr>
                <w:rFonts w:eastAsia="Calibri"/>
                <w:lang w:eastAsia="en-US"/>
              </w:rPr>
              <w:t>«20» сентября 201</w:t>
            </w:r>
            <w:r>
              <w:rPr>
                <w:rFonts w:eastAsia="Calibri"/>
                <w:lang w:eastAsia="en-US"/>
              </w:rPr>
              <w:t>6</w:t>
            </w:r>
            <w:r w:rsidRPr="006E7792">
              <w:rPr>
                <w:rFonts w:eastAsia="Calibri"/>
                <w:lang w:eastAsia="en-US"/>
              </w:rPr>
              <w:t xml:space="preserve"> г.</w:t>
            </w:r>
          </w:p>
          <w:p w:rsidR="006E7792" w:rsidRPr="006E7792" w:rsidRDefault="006E7792" w:rsidP="006E7792">
            <w:pPr>
              <w:tabs>
                <w:tab w:val="left" w:pos="567"/>
              </w:tabs>
              <w:spacing w:line="276" w:lineRule="auto"/>
              <w:rPr>
                <w:rFonts w:eastAsia="Calibri"/>
                <w:lang w:eastAsia="en-US"/>
              </w:rPr>
            </w:pPr>
          </w:p>
          <w:p w:rsidR="006E7792" w:rsidRPr="006E7792" w:rsidRDefault="006E7792" w:rsidP="006E7792">
            <w:pPr>
              <w:tabs>
                <w:tab w:val="left" w:pos="567"/>
              </w:tabs>
              <w:spacing w:line="276" w:lineRule="auto"/>
              <w:rPr>
                <w:rFonts w:eastAsia="Calibri"/>
                <w:lang w:eastAsia="en-US"/>
              </w:rPr>
            </w:pPr>
          </w:p>
        </w:tc>
      </w:tr>
    </w:tbl>
    <w:p w:rsidR="006E7792" w:rsidRPr="006E7792" w:rsidRDefault="006E7792" w:rsidP="006E7792">
      <w:pPr>
        <w:tabs>
          <w:tab w:val="left" w:pos="567"/>
        </w:tabs>
        <w:spacing w:line="276" w:lineRule="auto"/>
        <w:ind w:firstLine="567"/>
        <w:jc w:val="center"/>
        <w:rPr>
          <w:rFonts w:eastAsia="Calibri"/>
          <w:lang w:eastAsia="en-US"/>
        </w:rPr>
      </w:pPr>
    </w:p>
    <w:p w:rsidR="006E7792" w:rsidRPr="006E7792" w:rsidRDefault="006E7792" w:rsidP="006E7792">
      <w:pPr>
        <w:tabs>
          <w:tab w:val="left" w:pos="567"/>
        </w:tabs>
        <w:spacing w:line="276" w:lineRule="auto"/>
        <w:ind w:firstLine="567"/>
        <w:rPr>
          <w:rFonts w:eastAsia="Calibri"/>
          <w:lang w:eastAsia="en-US"/>
        </w:rPr>
      </w:pPr>
    </w:p>
    <w:p w:rsidR="006E7792" w:rsidRPr="006E7792" w:rsidRDefault="006E7792" w:rsidP="006E7792">
      <w:pPr>
        <w:spacing w:line="360" w:lineRule="auto"/>
        <w:jc w:val="both"/>
        <w:rPr>
          <w:rFonts w:eastAsia="Calibri"/>
          <w:lang w:eastAsia="en-US"/>
        </w:rPr>
      </w:pPr>
      <w:r w:rsidRPr="006E7792">
        <w:rPr>
          <w:rFonts w:eastAsia="Calibri"/>
          <w:lang w:eastAsia="en-US"/>
        </w:rPr>
        <w:t>Организация-разработчик:  АН ПОО «Уральский промышленно-экономический техникум»</w:t>
      </w:r>
    </w:p>
    <w:p w:rsidR="006E7792" w:rsidRPr="006E7792" w:rsidRDefault="006E7792" w:rsidP="006E7792">
      <w:pPr>
        <w:spacing w:line="360" w:lineRule="auto"/>
        <w:jc w:val="both"/>
        <w:rPr>
          <w:rFonts w:eastAsia="Calibri"/>
          <w:lang w:eastAsia="en-US"/>
        </w:rPr>
      </w:pPr>
      <w:r w:rsidRPr="006E7792">
        <w:rPr>
          <w:rFonts w:eastAsia="Calibri"/>
          <w:lang w:eastAsia="en-US"/>
        </w:rPr>
        <w:t>Разработчик:</w:t>
      </w:r>
      <w:r w:rsidRPr="006E7792">
        <w:rPr>
          <w:rFonts w:eastAsia="Calibri"/>
          <w:b/>
          <w:lang w:eastAsia="en-US"/>
        </w:rPr>
        <w:t xml:space="preserve"> </w:t>
      </w:r>
      <w:r>
        <w:rPr>
          <w:rFonts w:eastAsia="Calibri"/>
          <w:b/>
          <w:lang w:eastAsia="en-US"/>
        </w:rPr>
        <w:t>Иванова Т.Ю.</w:t>
      </w:r>
      <w:r w:rsidRPr="006E7792">
        <w:rPr>
          <w:rFonts w:eastAsia="Calibri"/>
          <w:b/>
          <w:lang w:eastAsia="en-US"/>
        </w:rPr>
        <w:t xml:space="preserve"> </w:t>
      </w:r>
      <w:r w:rsidRPr="006E7792">
        <w:rPr>
          <w:rFonts w:eastAsia="Calibri"/>
          <w:lang w:eastAsia="en-US"/>
        </w:rPr>
        <w:t xml:space="preserve"> </w:t>
      </w:r>
      <w:r>
        <w:rPr>
          <w:rFonts w:eastAsia="Calibri"/>
          <w:lang w:eastAsia="en-US"/>
        </w:rPr>
        <w:t>заместитель директора по методической работе</w:t>
      </w:r>
      <w:r w:rsidRPr="006E7792">
        <w:rPr>
          <w:rFonts w:eastAsia="Calibri"/>
          <w:lang w:eastAsia="en-US"/>
        </w:rPr>
        <w:t xml:space="preserve"> АН ПОО «Уральский промышленно-экономический техникум»</w:t>
      </w:r>
    </w:p>
    <w:p w:rsidR="006E7792" w:rsidRPr="006E7792" w:rsidRDefault="006E7792" w:rsidP="006E7792">
      <w:pPr>
        <w:spacing w:line="360" w:lineRule="auto"/>
        <w:jc w:val="both"/>
        <w:rPr>
          <w:rFonts w:eastAsia="Calibri"/>
          <w:lang w:eastAsia="en-US"/>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0"/>
        </w:rPr>
      </w:pPr>
    </w:p>
    <w:p w:rsidR="006E7792" w:rsidRPr="006E7792" w:rsidRDefault="006E7792" w:rsidP="006E7792">
      <w:pPr>
        <w:jc w:val="center"/>
        <w:rPr>
          <w:sz w:val="28"/>
          <w:szCs w:val="28"/>
        </w:rPr>
      </w:pPr>
      <w:r w:rsidRPr="006E7792">
        <w:rPr>
          <w:sz w:val="28"/>
          <w:szCs w:val="28"/>
        </w:rPr>
        <w:t>СОДЕРЖАНИЕ</w:t>
      </w:r>
    </w:p>
    <w:p w:rsidR="006E7792" w:rsidRPr="006E7792" w:rsidRDefault="006E7792" w:rsidP="006E7792">
      <w:pPr>
        <w:jc w:val="center"/>
        <w:rPr>
          <w:sz w:val="28"/>
          <w:szCs w:val="28"/>
        </w:rPr>
      </w:pPr>
    </w:p>
    <w:p w:rsidR="006E7792" w:rsidRPr="006E7792" w:rsidRDefault="006E7792" w:rsidP="007803A6">
      <w:pPr>
        <w:spacing w:line="360" w:lineRule="auto"/>
        <w:jc w:val="center"/>
        <w:rPr>
          <w:sz w:val="28"/>
          <w:szCs w:val="28"/>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277"/>
      </w:tblGrid>
      <w:tr w:rsidR="006E7792" w:rsidTr="00E0522B">
        <w:tc>
          <w:tcPr>
            <w:tcW w:w="7905" w:type="dxa"/>
          </w:tcPr>
          <w:p w:rsidR="006E7792" w:rsidRPr="006E7792" w:rsidRDefault="006E7792" w:rsidP="007803A6">
            <w:pPr>
              <w:pStyle w:val="a6"/>
              <w:numPr>
                <w:ilvl w:val="0"/>
                <w:numId w:val="16"/>
              </w:numPr>
              <w:spacing w:line="360" w:lineRule="auto"/>
              <w:rPr>
                <w:sz w:val="28"/>
                <w:szCs w:val="28"/>
              </w:rPr>
            </w:pPr>
            <w:r>
              <w:rPr>
                <w:sz w:val="28"/>
                <w:szCs w:val="28"/>
              </w:rPr>
              <w:t>Домашняя контрольная работа</w:t>
            </w:r>
          </w:p>
        </w:tc>
        <w:tc>
          <w:tcPr>
            <w:tcW w:w="1277" w:type="dxa"/>
          </w:tcPr>
          <w:p w:rsidR="006E7792" w:rsidRDefault="00E0522B" w:rsidP="007803A6">
            <w:pPr>
              <w:spacing w:line="360" w:lineRule="auto"/>
              <w:jc w:val="right"/>
              <w:rPr>
                <w:sz w:val="28"/>
                <w:szCs w:val="28"/>
              </w:rPr>
            </w:pPr>
            <w:r>
              <w:rPr>
                <w:sz w:val="28"/>
                <w:szCs w:val="28"/>
              </w:rPr>
              <w:t>4</w:t>
            </w:r>
          </w:p>
        </w:tc>
      </w:tr>
      <w:tr w:rsidR="006E7792" w:rsidTr="00E0522B">
        <w:tc>
          <w:tcPr>
            <w:tcW w:w="7905" w:type="dxa"/>
          </w:tcPr>
          <w:p w:rsidR="006E7792" w:rsidRDefault="006E7792" w:rsidP="007803A6">
            <w:pPr>
              <w:spacing w:line="360" w:lineRule="auto"/>
              <w:rPr>
                <w:sz w:val="28"/>
                <w:szCs w:val="28"/>
              </w:rPr>
            </w:pPr>
            <w:r>
              <w:rPr>
                <w:sz w:val="28"/>
                <w:szCs w:val="28"/>
              </w:rPr>
              <w:t>1.1 Выполнение контрольной работы</w:t>
            </w:r>
          </w:p>
        </w:tc>
        <w:tc>
          <w:tcPr>
            <w:tcW w:w="1277" w:type="dxa"/>
          </w:tcPr>
          <w:p w:rsidR="006E7792" w:rsidRDefault="00E0522B" w:rsidP="007803A6">
            <w:pPr>
              <w:spacing w:line="360" w:lineRule="auto"/>
              <w:jc w:val="right"/>
              <w:rPr>
                <w:sz w:val="28"/>
                <w:szCs w:val="28"/>
              </w:rPr>
            </w:pPr>
            <w:r>
              <w:rPr>
                <w:sz w:val="28"/>
                <w:szCs w:val="28"/>
              </w:rPr>
              <w:t>4</w:t>
            </w:r>
          </w:p>
        </w:tc>
      </w:tr>
      <w:tr w:rsidR="006E7792" w:rsidTr="00E0522B">
        <w:tc>
          <w:tcPr>
            <w:tcW w:w="7905" w:type="dxa"/>
          </w:tcPr>
          <w:p w:rsidR="006E7792" w:rsidRDefault="006E7792" w:rsidP="007803A6">
            <w:pPr>
              <w:spacing w:line="360" w:lineRule="auto"/>
              <w:rPr>
                <w:sz w:val="28"/>
                <w:szCs w:val="28"/>
              </w:rPr>
            </w:pPr>
            <w:r>
              <w:rPr>
                <w:sz w:val="28"/>
                <w:szCs w:val="28"/>
              </w:rPr>
              <w:t>1.2 Оформление контрольной работы</w:t>
            </w:r>
          </w:p>
        </w:tc>
        <w:tc>
          <w:tcPr>
            <w:tcW w:w="1277" w:type="dxa"/>
          </w:tcPr>
          <w:p w:rsidR="006E7792" w:rsidRDefault="00E0522B" w:rsidP="007803A6">
            <w:pPr>
              <w:spacing w:line="360" w:lineRule="auto"/>
              <w:jc w:val="right"/>
              <w:rPr>
                <w:sz w:val="28"/>
                <w:szCs w:val="28"/>
              </w:rPr>
            </w:pPr>
            <w:r>
              <w:rPr>
                <w:sz w:val="28"/>
                <w:szCs w:val="28"/>
              </w:rPr>
              <w:t>4</w:t>
            </w:r>
          </w:p>
        </w:tc>
      </w:tr>
      <w:tr w:rsidR="006E7792" w:rsidTr="00E0522B">
        <w:tc>
          <w:tcPr>
            <w:tcW w:w="7905" w:type="dxa"/>
          </w:tcPr>
          <w:p w:rsidR="006E7792" w:rsidRDefault="006E7792" w:rsidP="007803A6">
            <w:pPr>
              <w:spacing w:line="360" w:lineRule="auto"/>
              <w:rPr>
                <w:sz w:val="28"/>
                <w:szCs w:val="28"/>
              </w:rPr>
            </w:pPr>
            <w:r>
              <w:rPr>
                <w:sz w:val="28"/>
                <w:szCs w:val="28"/>
              </w:rPr>
              <w:t>1.3 Рецензирование контрольной работы</w:t>
            </w:r>
          </w:p>
        </w:tc>
        <w:tc>
          <w:tcPr>
            <w:tcW w:w="1277" w:type="dxa"/>
          </w:tcPr>
          <w:p w:rsidR="006E7792" w:rsidRDefault="00E0522B" w:rsidP="007803A6">
            <w:pPr>
              <w:spacing w:line="360" w:lineRule="auto"/>
              <w:jc w:val="right"/>
              <w:rPr>
                <w:sz w:val="28"/>
                <w:szCs w:val="28"/>
              </w:rPr>
            </w:pPr>
            <w:r>
              <w:rPr>
                <w:sz w:val="28"/>
                <w:szCs w:val="28"/>
              </w:rPr>
              <w:t>11</w:t>
            </w:r>
          </w:p>
        </w:tc>
      </w:tr>
      <w:tr w:rsidR="006E7792" w:rsidTr="00E0522B">
        <w:tc>
          <w:tcPr>
            <w:tcW w:w="7905" w:type="dxa"/>
          </w:tcPr>
          <w:p w:rsidR="006E7792" w:rsidRPr="006E7792" w:rsidRDefault="006E7792" w:rsidP="007803A6">
            <w:pPr>
              <w:pStyle w:val="a6"/>
              <w:numPr>
                <w:ilvl w:val="0"/>
                <w:numId w:val="16"/>
              </w:numPr>
              <w:spacing w:line="360" w:lineRule="auto"/>
              <w:rPr>
                <w:sz w:val="28"/>
                <w:szCs w:val="28"/>
              </w:rPr>
            </w:pPr>
            <w:r>
              <w:rPr>
                <w:sz w:val="28"/>
                <w:szCs w:val="28"/>
              </w:rPr>
              <w:t>Реферат</w:t>
            </w:r>
          </w:p>
        </w:tc>
        <w:tc>
          <w:tcPr>
            <w:tcW w:w="1277" w:type="dxa"/>
          </w:tcPr>
          <w:p w:rsidR="006E7792" w:rsidRDefault="00E0522B" w:rsidP="007803A6">
            <w:pPr>
              <w:spacing w:line="360" w:lineRule="auto"/>
              <w:jc w:val="right"/>
              <w:rPr>
                <w:sz w:val="28"/>
                <w:szCs w:val="28"/>
              </w:rPr>
            </w:pPr>
            <w:r>
              <w:rPr>
                <w:sz w:val="28"/>
                <w:szCs w:val="28"/>
              </w:rPr>
              <w:t>13</w:t>
            </w:r>
          </w:p>
        </w:tc>
      </w:tr>
      <w:tr w:rsidR="006E7792" w:rsidTr="00E0522B">
        <w:tc>
          <w:tcPr>
            <w:tcW w:w="7905" w:type="dxa"/>
          </w:tcPr>
          <w:p w:rsidR="006E7792" w:rsidRDefault="006E7792" w:rsidP="007803A6">
            <w:pPr>
              <w:spacing w:line="360" w:lineRule="auto"/>
              <w:rPr>
                <w:sz w:val="28"/>
                <w:szCs w:val="28"/>
              </w:rPr>
            </w:pPr>
            <w:r>
              <w:rPr>
                <w:sz w:val="28"/>
                <w:szCs w:val="28"/>
              </w:rPr>
              <w:t>2.1 Разработка тематики рефератов</w:t>
            </w:r>
          </w:p>
        </w:tc>
        <w:tc>
          <w:tcPr>
            <w:tcW w:w="1277" w:type="dxa"/>
          </w:tcPr>
          <w:p w:rsidR="006E7792" w:rsidRDefault="00E0522B" w:rsidP="007803A6">
            <w:pPr>
              <w:spacing w:line="360" w:lineRule="auto"/>
              <w:jc w:val="right"/>
              <w:rPr>
                <w:sz w:val="28"/>
                <w:szCs w:val="28"/>
              </w:rPr>
            </w:pPr>
            <w:r>
              <w:rPr>
                <w:sz w:val="28"/>
                <w:szCs w:val="28"/>
              </w:rPr>
              <w:t>13</w:t>
            </w:r>
          </w:p>
        </w:tc>
      </w:tr>
      <w:tr w:rsidR="006E7792" w:rsidTr="00E0522B">
        <w:tc>
          <w:tcPr>
            <w:tcW w:w="7905" w:type="dxa"/>
          </w:tcPr>
          <w:p w:rsidR="006E7792" w:rsidRDefault="006E7792" w:rsidP="007803A6">
            <w:pPr>
              <w:spacing w:line="360" w:lineRule="auto"/>
              <w:rPr>
                <w:sz w:val="28"/>
                <w:szCs w:val="28"/>
              </w:rPr>
            </w:pPr>
            <w:r>
              <w:rPr>
                <w:sz w:val="28"/>
                <w:szCs w:val="28"/>
              </w:rPr>
              <w:t>2.2 Структура реферата</w:t>
            </w:r>
          </w:p>
        </w:tc>
        <w:tc>
          <w:tcPr>
            <w:tcW w:w="1277" w:type="dxa"/>
          </w:tcPr>
          <w:p w:rsidR="006E7792" w:rsidRDefault="00E0522B" w:rsidP="007803A6">
            <w:pPr>
              <w:spacing w:line="360" w:lineRule="auto"/>
              <w:jc w:val="right"/>
              <w:rPr>
                <w:sz w:val="28"/>
                <w:szCs w:val="28"/>
              </w:rPr>
            </w:pPr>
            <w:r>
              <w:rPr>
                <w:sz w:val="28"/>
                <w:szCs w:val="28"/>
              </w:rPr>
              <w:t>14</w:t>
            </w:r>
          </w:p>
        </w:tc>
      </w:tr>
      <w:tr w:rsidR="006E7792" w:rsidTr="00E0522B">
        <w:tc>
          <w:tcPr>
            <w:tcW w:w="7905" w:type="dxa"/>
          </w:tcPr>
          <w:p w:rsidR="006E7792" w:rsidRDefault="006E7792" w:rsidP="007803A6">
            <w:pPr>
              <w:spacing w:line="360" w:lineRule="auto"/>
              <w:rPr>
                <w:sz w:val="28"/>
                <w:szCs w:val="28"/>
              </w:rPr>
            </w:pPr>
            <w:r>
              <w:rPr>
                <w:sz w:val="28"/>
                <w:szCs w:val="28"/>
              </w:rPr>
              <w:t>2.3 Оформление реферата</w:t>
            </w:r>
          </w:p>
        </w:tc>
        <w:tc>
          <w:tcPr>
            <w:tcW w:w="1277" w:type="dxa"/>
          </w:tcPr>
          <w:p w:rsidR="006E7792" w:rsidRDefault="00E0522B" w:rsidP="007803A6">
            <w:pPr>
              <w:spacing w:line="360" w:lineRule="auto"/>
              <w:jc w:val="right"/>
              <w:rPr>
                <w:sz w:val="28"/>
                <w:szCs w:val="28"/>
              </w:rPr>
            </w:pPr>
            <w:r>
              <w:rPr>
                <w:sz w:val="28"/>
                <w:szCs w:val="28"/>
              </w:rPr>
              <w:t>15</w:t>
            </w:r>
          </w:p>
        </w:tc>
      </w:tr>
      <w:tr w:rsidR="006E7792" w:rsidTr="00E0522B">
        <w:tc>
          <w:tcPr>
            <w:tcW w:w="7905" w:type="dxa"/>
          </w:tcPr>
          <w:p w:rsidR="006E7792" w:rsidRDefault="006E7792" w:rsidP="007803A6">
            <w:pPr>
              <w:spacing w:line="360" w:lineRule="auto"/>
              <w:rPr>
                <w:sz w:val="28"/>
                <w:szCs w:val="28"/>
              </w:rPr>
            </w:pPr>
            <w:r>
              <w:rPr>
                <w:sz w:val="28"/>
                <w:szCs w:val="28"/>
              </w:rPr>
              <w:t xml:space="preserve">2.4 </w:t>
            </w:r>
            <w:r w:rsidR="00BC5669">
              <w:rPr>
                <w:sz w:val="28"/>
                <w:szCs w:val="28"/>
              </w:rPr>
              <w:t>Р</w:t>
            </w:r>
            <w:r>
              <w:rPr>
                <w:sz w:val="28"/>
                <w:szCs w:val="28"/>
              </w:rPr>
              <w:t>ецензирование рефератов</w:t>
            </w:r>
          </w:p>
        </w:tc>
        <w:tc>
          <w:tcPr>
            <w:tcW w:w="1277" w:type="dxa"/>
          </w:tcPr>
          <w:p w:rsidR="006E7792" w:rsidRDefault="00E0522B" w:rsidP="007803A6">
            <w:pPr>
              <w:spacing w:line="360" w:lineRule="auto"/>
              <w:jc w:val="right"/>
              <w:rPr>
                <w:sz w:val="28"/>
                <w:szCs w:val="28"/>
              </w:rPr>
            </w:pPr>
            <w:r>
              <w:rPr>
                <w:sz w:val="28"/>
                <w:szCs w:val="28"/>
              </w:rPr>
              <w:t>17</w:t>
            </w:r>
          </w:p>
        </w:tc>
      </w:tr>
      <w:tr w:rsidR="006E7792" w:rsidTr="00E0522B">
        <w:tc>
          <w:tcPr>
            <w:tcW w:w="7905" w:type="dxa"/>
          </w:tcPr>
          <w:p w:rsidR="006E7792" w:rsidRDefault="006E7792" w:rsidP="007803A6">
            <w:pPr>
              <w:spacing w:line="360" w:lineRule="auto"/>
              <w:rPr>
                <w:sz w:val="28"/>
                <w:szCs w:val="28"/>
              </w:rPr>
            </w:pPr>
            <w:r>
              <w:rPr>
                <w:sz w:val="28"/>
                <w:szCs w:val="28"/>
              </w:rPr>
              <w:t>Прил</w:t>
            </w:r>
            <w:r w:rsidR="00BC5669">
              <w:rPr>
                <w:sz w:val="28"/>
                <w:szCs w:val="28"/>
              </w:rPr>
              <w:t>о</w:t>
            </w:r>
            <w:r>
              <w:rPr>
                <w:sz w:val="28"/>
                <w:szCs w:val="28"/>
              </w:rPr>
              <w:t>жения</w:t>
            </w:r>
          </w:p>
        </w:tc>
        <w:tc>
          <w:tcPr>
            <w:tcW w:w="1277" w:type="dxa"/>
          </w:tcPr>
          <w:p w:rsidR="006E7792" w:rsidRDefault="00E0522B" w:rsidP="007803A6">
            <w:pPr>
              <w:spacing w:line="360" w:lineRule="auto"/>
              <w:jc w:val="right"/>
              <w:rPr>
                <w:sz w:val="28"/>
                <w:szCs w:val="28"/>
              </w:rPr>
            </w:pPr>
            <w:r>
              <w:rPr>
                <w:sz w:val="28"/>
                <w:szCs w:val="28"/>
              </w:rPr>
              <w:t>19</w:t>
            </w:r>
          </w:p>
        </w:tc>
      </w:tr>
    </w:tbl>
    <w:p w:rsidR="006E7792" w:rsidRPr="006E7792" w:rsidRDefault="006E7792" w:rsidP="007803A6">
      <w:pPr>
        <w:spacing w:line="360" w:lineRule="auto"/>
        <w:jc w:val="center"/>
        <w:rPr>
          <w:sz w:val="28"/>
          <w:szCs w:val="28"/>
        </w:rPr>
      </w:pPr>
      <w:r>
        <w:rPr>
          <w:sz w:val="28"/>
          <w:szCs w:val="28"/>
        </w:rPr>
        <w:br w:type="textWrapping" w:clear="all"/>
      </w: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jc w:val="center"/>
        <w:rPr>
          <w:sz w:val="28"/>
          <w:szCs w:val="28"/>
        </w:rPr>
      </w:pPr>
    </w:p>
    <w:p w:rsidR="006E7792" w:rsidRPr="006E7792" w:rsidRDefault="006E7792" w:rsidP="006E7792">
      <w:pPr>
        <w:numPr>
          <w:ilvl w:val="0"/>
          <w:numId w:val="1"/>
        </w:numPr>
        <w:tabs>
          <w:tab w:val="num" w:pos="0"/>
        </w:tabs>
        <w:ind w:left="0" w:firstLine="540"/>
        <w:jc w:val="both"/>
        <w:rPr>
          <w:b/>
          <w:sz w:val="28"/>
          <w:szCs w:val="28"/>
        </w:rPr>
      </w:pPr>
      <w:bookmarkStart w:id="0" w:name="_GoBack"/>
      <w:bookmarkEnd w:id="0"/>
      <w:r w:rsidRPr="006E7792">
        <w:rPr>
          <w:b/>
          <w:sz w:val="28"/>
          <w:szCs w:val="28"/>
        </w:rPr>
        <w:br w:type="page"/>
      </w:r>
      <w:r w:rsidRPr="006E7792">
        <w:rPr>
          <w:b/>
          <w:sz w:val="28"/>
          <w:szCs w:val="28"/>
        </w:rPr>
        <w:lastRenderedPageBreak/>
        <w:t xml:space="preserve">  Домашняя контрольная работа</w:t>
      </w:r>
    </w:p>
    <w:p w:rsidR="006E7792" w:rsidRPr="006E7792" w:rsidRDefault="006E7792" w:rsidP="006E7792">
      <w:pPr>
        <w:tabs>
          <w:tab w:val="num" w:pos="0"/>
        </w:tabs>
        <w:ind w:firstLine="540"/>
        <w:jc w:val="both"/>
        <w:rPr>
          <w:b/>
          <w:sz w:val="28"/>
          <w:szCs w:val="28"/>
        </w:rPr>
      </w:pPr>
    </w:p>
    <w:p w:rsidR="006E7792" w:rsidRPr="006E7792" w:rsidRDefault="006E7792" w:rsidP="006E7792">
      <w:pPr>
        <w:numPr>
          <w:ilvl w:val="1"/>
          <w:numId w:val="2"/>
        </w:numPr>
        <w:spacing w:line="360" w:lineRule="auto"/>
        <w:jc w:val="both"/>
        <w:rPr>
          <w:b/>
          <w:sz w:val="28"/>
          <w:szCs w:val="28"/>
        </w:rPr>
      </w:pPr>
      <w:r w:rsidRPr="006E7792">
        <w:rPr>
          <w:b/>
          <w:sz w:val="28"/>
          <w:szCs w:val="28"/>
        </w:rPr>
        <w:t xml:space="preserve">  Выполнение контрольной работы</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 xml:space="preserve"> К выполнению контрольной работы можно приступать только после изучения соответствующей темы и получения навыка решения задач, примеров, упражнений и т. п. в зависимости от специфики  учебной дисциплины. </w:t>
      </w:r>
    </w:p>
    <w:p w:rsidR="006E7792" w:rsidRPr="006E7792" w:rsidRDefault="006E7792" w:rsidP="006E7792">
      <w:pPr>
        <w:tabs>
          <w:tab w:val="num" w:pos="0"/>
        </w:tabs>
        <w:spacing w:line="360" w:lineRule="auto"/>
        <w:ind w:firstLine="540"/>
        <w:jc w:val="both"/>
        <w:rPr>
          <w:sz w:val="28"/>
          <w:szCs w:val="28"/>
        </w:rPr>
      </w:pPr>
      <w:r w:rsidRPr="006E7792">
        <w:rPr>
          <w:sz w:val="28"/>
          <w:szCs w:val="28"/>
        </w:rPr>
        <w:t>При выполнении контрольной работы необходимо соблюдать следующие рекомендации:</w:t>
      </w:r>
    </w:p>
    <w:p w:rsidR="006E7792" w:rsidRPr="006E7792" w:rsidRDefault="006E7792" w:rsidP="006E7792">
      <w:pPr>
        <w:numPr>
          <w:ilvl w:val="0"/>
          <w:numId w:val="3"/>
        </w:numPr>
        <w:tabs>
          <w:tab w:val="num" w:pos="0"/>
        </w:tabs>
        <w:spacing w:line="360" w:lineRule="auto"/>
        <w:ind w:left="0" w:firstLine="540"/>
        <w:jc w:val="both"/>
        <w:rPr>
          <w:sz w:val="28"/>
          <w:szCs w:val="28"/>
        </w:rPr>
      </w:pPr>
      <w:r w:rsidRPr="006E7792">
        <w:rPr>
          <w:sz w:val="28"/>
          <w:szCs w:val="28"/>
        </w:rPr>
        <w:t>вариант контрольной работы определяется по последней цифре (либо по двум последним цифрам) номера зачетной книжки студента. Если номер зачетной книжки оканчивается на 0, это означает, что задание должно выполняться по варианту № 10</w:t>
      </w:r>
      <w:r w:rsidR="001221C9">
        <w:rPr>
          <w:sz w:val="28"/>
          <w:szCs w:val="28"/>
        </w:rPr>
        <w:t>.</w:t>
      </w:r>
      <w:r w:rsidR="00E0522B">
        <w:rPr>
          <w:sz w:val="28"/>
          <w:szCs w:val="28"/>
        </w:rPr>
        <w:t xml:space="preserve"> </w:t>
      </w:r>
      <w:r w:rsidR="001221C9">
        <w:rPr>
          <w:sz w:val="28"/>
          <w:szCs w:val="28"/>
        </w:rPr>
        <w:t>Номер варианта контрольной работы может устанавливаться преподавателем, в случае дифференциации заданий работы по степени сложности;</w:t>
      </w:r>
    </w:p>
    <w:p w:rsidR="006E7792" w:rsidRPr="006E7792" w:rsidRDefault="006E7792" w:rsidP="006E7792">
      <w:pPr>
        <w:numPr>
          <w:ilvl w:val="0"/>
          <w:numId w:val="3"/>
        </w:numPr>
        <w:tabs>
          <w:tab w:val="num" w:pos="0"/>
        </w:tabs>
        <w:spacing w:line="360" w:lineRule="auto"/>
        <w:ind w:left="0" w:firstLine="540"/>
        <w:jc w:val="both"/>
        <w:rPr>
          <w:sz w:val="28"/>
          <w:szCs w:val="28"/>
        </w:rPr>
      </w:pPr>
      <w:r w:rsidRPr="006E7792">
        <w:rPr>
          <w:sz w:val="28"/>
          <w:szCs w:val="28"/>
        </w:rPr>
        <w:t>вопросы (задачи) контрольной работы даны в последовательности тем программы и должны выполняться постепенно, по мере изучения материала;</w:t>
      </w:r>
    </w:p>
    <w:p w:rsidR="006E7792" w:rsidRPr="006E7792" w:rsidRDefault="006E7792" w:rsidP="006E7792">
      <w:pPr>
        <w:numPr>
          <w:ilvl w:val="0"/>
          <w:numId w:val="3"/>
        </w:numPr>
        <w:tabs>
          <w:tab w:val="num" w:pos="0"/>
        </w:tabs>
        <w:spacing w:line="360" w:lineRule="auto"/>
        <w:ind w:left="0" w:firstLine="540"/>
        <w:jc w:val="both"/>
        <w:rPr>
          <w:sz w:val="28"/>
          <w:szCs w:val="28"/>
        </w:rPr>
      </w:pPr>
      <w:r w:rsidRPr="006E7792">
        <w:rPr>
          <w:sz w:val="28"/>
          <w:szCs w:val="28"/>
        </w:rPr>
        <w:t>отвечать следует строго на поставленный вопрос, обратив внимание на последовательность в изложении материала.</w:t>
      </w:r>
    </w:p>
    <w:p w:rsidR="006E7792" w:rsidRPr="006E7792" w:rsidRDefault="006E7792" w:rsidP="006E7792">
      <w:pPr>
        <w:tabs>
          <w:tab w:val="num" w:pos="0"/>
        </w:tabs>
        <w:spacing w:line="360" w:lineRule="auto"/>
        <w:ind w:firstLine="540"/>
        <w:jc w:val="both"/>
        <w:rPr>
          <w:sz w:val="28"/>
          <w:szCs w:val="28"/>
        </w:rPr>
      </w:pPr>
    </w:p>
    <w:p w:rsidR="006E7792" w:rsidRDefault="006E7792" w:rsidP="006E7792">
      <w:pPr>
        <w:numPr>
          <w:ilvl w:val="1"/>
          <w:numId w:val="2"/>
        </w:numPr>
        <w:tabs>
          <w:tab w:val="num" w:pos="960"/>
        </w:tabs>
        <w:spacing w:line="360" w:lineRule="auto"/>
        <w:ind w:left="0" w:firstLine="540"/>
        <w:jc w:val="both"/>
        <w:rPr>
          <w:b/>
          <w:sz w:val="28"/>
          <w:szCs w:val="28"/>
        </w:rPr>
      </w:pPr>
      <w:r w:rsidRPr="006E7792">
        <w:rPr>
          <w:b/>
          <w:sz w:val="28"/>
          <w:szCs w:val="28"/>
        </w:rPr>
        <w:t>Оформление контрольной работы</w:t>
      </w:r>
    </w:p>
    <w:p w:rsidR="00A67E3F" w:rsidRDefault="00A67E3F" w:rsidP="00A67E3F">
      <w:pPr>
        <w:spacing w:line="360" w:lineRule="auto"/>
        <w:jc w:val="both"/>
        <w:rPr>
          <w:b/>
          <w:sz w:val="28"/>
          <w:szCs w:val="28"/>
        </w:rPr>
      </w:pPr>
    </w:p>
    <w:p w:rsidR="00A67E3F" w:rsidRPr="00E0522B" w:rsidRDefault="00A67E3F" w:rsidP="00E0522B">
      <w:pPr>
        <w:pStyle w:val="a6"/>
        <w:numPr>
          <w:ilvl w:val="2"/>
          <w:numId w:val="2"/>
        </w:numPr>
        <w:spacing w:line="360" w:lineRule="auto"/>
        <w:jc w:val="both"/>
        <w:rPr>
          <w:sz w:val="28"/>
          <w:szCs w:val="28"/>
        </w:rPr>
      </w:pPr>
      <w:r w:rsidRPr="00E0522B">
        <w:rPr>
          <w:sz w:val="28"/>
          <w:szCs w:val="28"/>
        </w:rPr>
        <w:t>Оформление контрольной работы, содержащей формулы, вычисления, рисунки, графики</w:t>
      </w:r>
    </w:p>
    <w:p w:rsidR="00E0522B" w:rsidRPr="00E0522B" w:rsidRDefault="00E0522B" w:rsidP="00E0522B">
      <w:pPr>
        <w:pStyle w:val="a6"/>
        <w:spacing w:line="360" w:lineRule="auto"/>
        <w:jc w:val="both"/>
        <w:rPr>
          <w:sz w:val="28"/>
          <w:szCs w:val="28"/>
        </w:rPr>
      </w:pPr>
    </w:p>
    <w:p w:rsidR="006E7792" w:rsidRPr="006E7792" w:rsidRDefault="006E7792" w:rsidP="00A67E3F">
      <w:pPr>
        <w:spacing w:line="360" w:lineRule="auto"/>
        <w:ind w:firstLine="567"/>
        <w:jc w:val="both"/>
        <w:rPr>
          <w:sz w:val="28"/>
          <w:szCs w:val="28"/>
        </w:rPr>
      </w:pPr>
      <w:r w:rsidRPr="006E7792">
        <w:rPr>
          <w:sz w:val="28"/>
          <w:szCs w:val="28"/>
        </w:rPr>
        <w:t>Контрольная работа</w:t>
      </w:r>
      <w:r w:rsidR="00A67E3F">
        <w:rPr>
          <w:sz w:val="28"/>
          <w:szCs w:val="28"/>
        </w:rPr>
        <w:t>,</w:t>
      </w:r>
      <w:r w:rsidRPr="006E7792">
        <w:rPr>
          <w:sz w:val="28"/>
          <w:szCs w:val="28"/>
        </w:rPr>
        <w:t xml:space="preserve"> </w:t>
      </w:r>
      <w:r w:rsidR="00A67E3F" w:rsidRPr="00A67E3F">
        <w:rPr>
          <w:sz w:val="28"/>
          <w:szCs w:val="28"/>
        </w:rPr>
        <w:t>содержащ</w:t>
      </w:r>
      <w:r w:rsidR="00A67E3F">
        <w:rPr>
          <w:sz w:val="28"/>
          <w:szCs w:val="28"/>
        </w:rPr>
        <w:t>ая</w:t>
      </w:r>
      <w:r w:rsidR="00A67E3F" w:rsidRPr="00A67E3F">
        <w:rPr>
          <w:sz w:val="28"/>
          <w:szCs w:val="28"/>
        </w:rPr>
        <w:t xml:space="preserve"> формулы, вычисления, рисунки, графики</w:t>
      </w:r>
      <w:r w:rsidR="00A67E3F">
        <w:rPr>
          <w:sz w:val="28"/>
          <w:szCs w:val="28"/>
        </w:rPr>
        <w:t xml:space="preserve"> может </w:t>
      </w:r>
      <w:r w:rsidR="00E0522B">
        <w:rPr>
          <w:sz w:val="28"/>
          <w:szCs w:val="28"/>
        </w:rPr>
        <w:t xml:space="preserve">быть </w:t>
      </w:r>
      <w:r w:rsidRPr="006E7792">
        <w:rPr>
          <w:sz w:val="28"/>
          <w:szCs w:val="28"/>
        </w:rPr>
        <w:t>выполн</w:t>
      </w:r>
      <w:r w:rsidR="00E0522B">
        <w:rPr>
          <w:sz w:val="28"/>
          <w:szCs w:val="28"/>
        </w:rPr>
        <w:t>ена</w:t>
      </w:r>
      <w:r w:rsidRPr="006E7792">
        <w:rPr>
          <w:sz w:val="28"/>
          <w:szCs w:val="28"/>
        </w:rPr>
        <w:t xml:space="preserve"> </w:t>
      </w:r>
      <w:r w:rsidR="00A67E3F">
        <w:rPr>
          <w:sz w:val="28"/>
          <w:szCs w:val="28"/>
        </w:rPr>
        <w:t xml:space="preserve">в рукописном варианте </w:t>
      </w:r>
      <w:r w:rsidRPr="006E7792">
        <w:rPr>
          <w:sz w:val="28"/>
          <w:szCs w:val="28"/>
        </w:rPr>
        <w:t>в отдельной тетради с учетом ряда требований:</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lastRenderedPageBreak/>
        <w:t>на титульный лист тетради с контрольной работой необходимо приклеить аккуратно и полностью заполненный уголок, содержащий всю указанную на нем информацию об авторе контрольной работы;</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контрольная работа выполняется строго по вариантам, при выполнении студентом не своего варианта,  работа проверке не подлежит и  не возвращается студенту;</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работу следует выполнять синей пастой, четко и аккуратно;</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рисунки, схемы и чертежи должны быть выполнены карандашом по линейке;</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для пометок и замечаний преподавателя нужно соблюдать достаточный интервал между строчками и оставлять на страницах поля не менее 30 мм;</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каждый вопрос (задачу) начинать с новой страницы;</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в конце тетради оставлять 2-3 свободных страницы для рецензии и возможной доработки;</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на последней странице тетради выполненной контрольной работы следует написать полностью наименование и год издания методического пособия, из которого взято задание, и используемую литературу;</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необходимо полностью переписать вопрос или условие задачи;</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ответы на вопросы должны быть полными по содержанию и краткими по форме; не допускается переписывание материала из учебников и учебных пособий;</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теоретические вопросы должны сопровождаться примерами;</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решение задачи  следует выполнять в общем виде, после чего проставлять числовые значения в том же порядке; результат вычислений должен быть указан с единицами измерений физической величины;</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 xml:space="preserve">каждое решение задачи должно быть выполнено в определенной последовательности, обосновано теоретически, пояснено необходимым текстом и краткими формулировками произведенных действий: эти действия </w:t>
      </w:r>
      <w:r w:rsidRPr="006E7792">
        <w:rPr>
          <w:sz w:val="28"/>
          <w:szCs w:val="28"/>
        </w:rPr>
        <w:lastRenderedPageBreak/>
        <w:t>следует располагать в таком порядке, чтобы был виден логический ход решения задачи;</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все вычисления в задачах следует производить в единицах СИ, тщательно проверить правильность подстановки значений, соблюдения размерности, правдоподобность полученных результатов;</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все вычисления в задачах необходимо выполнять с помощью микрокалькулятора;</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выполненную контрольную работу следует своевременно сдать в учебную часть;</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после получения зачтенной контрольной работы необходимо внимательно изучить рецензию, все замечания преподавателя и внести необходимые дополнения с учетом указанных замечаний;</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не зачтенная работа или выполняется заново, или переделывается частично по указанию преподавателя;</w:t>
      </w:r>
    </w:p>
    <w:p w:rsidR="006E7792" w:rsidRPr="006E7792" w:rsidRDefault="006E7792" w:rsidP="006E7792">
      <w:pPr>
        <w:numPr>
          <w:ilvl w:val="0"/>
          <w:numId w:val="4"/>
        </w:numPr>
        <w:tabs>
          <w:tab w:val="num" w:pos="0"/>
        </w:tabs>
        <w:spacing w:line="360" w:lineRule="auto"/>
        <w:ind w:left="0" w:firstLine="540"/>
        <w:jc w:val="both"/>
        <w:rPr>
          <w:sz w:val="28"/>
          <w:szCs w:val="28"/>
        </w:rPr>
      </w:pPr>
      <w:r w:rsidRPr="006E7792">
        <w:rPr>
          <w:sz w:val="28"/>
          <w:szCs w:val="28"/>
        </w:rPr>
        <w:t>зачтенные контрольные работы предъявляются на экзамене.</w:t>
      </w:r>
    </w:p>
    <w:p w:rsidR="006E7792" w:rsidRDefault="006E7792" w:rsidP="006E7792">
      <w:pPr>
        <w:tabs>
          <w:tab w:val="num" w:pos="0"/>
        </w:tabs>
        <w:spacing w:line="360" w:lineRule="auto"/>
        <w:ind w:firstLine="540"/>
        <w:jc w:val="both"/>
        <w:rPr>
          <w:sz w:val="28"/>
          <w:szCs w:val="28"/>
        </w:rPr>
      </w:pPr>
    </w:p>
    <w:p w:rsidR="00E0522B" w:rsidRDefault="00E0522B" w:rsidP="006E7792">
      <w:pPr>
        <w:tabs>
          <w:tab w:val="num" w:pos="0"/>
        </w:tabs>
        <w:spacing w:line="360" w:lineRule="auto"/>
        <w:ind w:firstLine="540"/>
        <w:jc w:val="both"/>
        <w:rPr>
          <w:sz w:val="28"/>
          <w:szCs w:val="28"/>
        </w:rPr>
      </w:pPr>
    </w:p>
    <w:p w:rsidR="00A67E3F" w:rsidRDefault="00A67E3F" w:rsidP="00A67E3F">
      <w:pPr>
        <w:spacing w:line="360" w:lineRule="auto"/>
        <w:ind w:firstLine="567"/>
        <w:jc w:val="both"/>
        <w:rPr>
          <w:sz w:val="28"/>
          <w:szCs w:val="28"/>
        </w:rPr>
      </w:pPr>
      <w:r w:rsidRPr="00A67E3F">
        <w:rPr>
          <w:sz w:val="28"/>
          <w:szCs w:val="28"/>
        </w:rPr>
        <w:t>1.2.</w:t>
      </w:r>
      <w:r>
        <w:rPr>
          <w:sz w:val="28"/>
          <w:szCs w:val="28"/>
        </w:rPr>
        <w:t>2</w:t>
      </w:r>
      <w:r w:rsidRPr="00A67E3F">
        <w:rPr>
          <w:sz w:val="28"/>
          <w:szCs w:val="28"/>
        </w:rPr>
        <w:t xml:space="preserve"> Оформление контрольной работы, содержащей </w:t>
      </w:r>
      <w:r>
        <w:rPr>
          <w:sz w:val="28"/>
          <w:szCs w:val="28"/>
        </w:rPr>
        <w:t>в основном текст</w:t>
      </w:r>
      <w:r w:rsidR="00E0522B">
        <w:rPr>
          <w:sz w:val="28"/>
          <w:szCs w:val="28"/>
        </w:rPr>
        <w:t>,</w:t>
      </w:r>
      <w:r>
        <w:rPr>
          <w:sz w:val="28"/>
          <w:szCs w:val="28"/>
        </w:rPr>
        <w:t xml:space="preserve"> рисунки и таблицы</w:t>
      </w:r>
    </w:p>
    <w:p w:rsidR="00E0522B" w:rsidRDefault="00E0522B" w:rsidP="00A67E3F">
      <w:pPr>
        <w:spacing w:line="360" w:lineRule="auto"/>
        <w:ind w:firstLine="567"/>
        <w:jc w:val="both"/>
        <w:rPr>
          <w:sz w:val="28"/>
          <w:szCs w:val="28"/>
        </w:rPr>
      </w:pPr>
    </w:p>
    <w:p w:rsidR="00A67E3F" w:rsidRPr="00A67E3F" w:rsidRDefault="00E0522B" w:rsidP="00A67E3F">
      <w:pPr>
        <w:tabs>
          <w:tab w:val="num" w:pos="0"/>
        </w:tabs>
        <w:spacing w:line="360" w:lineRule="auto"/>
        <w:ind w:firstLine="540"/>
        <w:jc w:val="both"/>
        <w:rPr>
          <w:sz w:val="28"/>
          <w:szCs w:val="28"/>
        </w:rPr>
      </w:pPr>
      <w:r>
        <w:rPr>
          <w:sz w:val="28"/>
          <w:szCs w:val="28"/>
        </w:rPr>
        <w:t xml:space="preserve">Контрольная работа, представляющая собой текстовый документ, должна быть выполнена в машинописном варианте (на компьютере). </w:t>
      </w:r>
      <w:r w:rsidR="00A67E3F" w:rsidRPr="00A67E3F">
        <w:rPr>
          <w:sz w:val="28"/>
          <w:szCs w:val="28"/>
        </w:rPr>
        <w:t xml:space="preserve">В состав </w:t>
      </w:r>
      <w:r w:rsidR="00A67E3F">
        <w:rPr>
          <w:sz w:val="28"/>
          <w:szCs w:val="28"/>
        </w:rPr>
        <w:t>контрольной</w:t>
      </w:r>
      <w:r w:rsidR="00A67E3F" w:rsidRPr="00A67E3F">
        <w:rPr>
          <w:sz w:val="28"/>
          <w:szCs w:val="28"/>
        </w:rPr>
        <w:t xml:space="preserve"> работы входят: титульный лист, задание на </w:t>
      </w:r>
      <w:r w:rsidR="00A67E3F">
        <w:rPr>
          <w:sz w:val="28"/>
          <w:szCs w:val="28"/>
        </w:rPr>
        <w:t>контрольную</w:t>
      </w:r>
      <w:r w:rsidR="00A67E3F" w:rsidRPr="00A67E3F">
        <w:rPr>
          <w:sz w:val="28"/>
          <w:szCs w:val="28"/>
        </w:rPr>
        <w:t xml:space="preserve"> работу, содержание, основная часть работы, состоящая из разделов, заключение, библиографический список</w:t>
      </w:r>
      <w:r w:rsidR="00AC064B">
        <w:rPr>
          <w:sz w:val="28"/>
          <w:szCs w:val="28"/>
        </w:rPr>
        <w:t>.</w:t>
      </w:r>
      <w:r w:rsidR="00A67E3F" w:rsidRPr="00A67E3F">
        <w:rPr>
          <w:sz w:val="28"/>
          <w:szCs w:val="28"/>
        </w:rPr>
        <w:t xml:space="preserve"> </w:t>
      </w:r>
    </w:p>
    <w:p w:rsidR="00A67E3F" w:rsidRPr="00A67E3F" w:rsidRDefault="00A67E3F" w:rsidP="00A67E3F">
      <w:pPr>
        <w:tabs>
          <w:tab w:val="num" w:pos="0"/>
        </w:tabs>
        <w:spacing w:line="360" w:lineRule="auto"/>
        <w:ind w:firstLine="540"/>
        <w:jc w:val="both"/>
        <w:rPr>
          <w:sz w:val="28"/>
          <w:szCs w:val="28"/>
        </w:rPr>
      </w:pPr>
      <w:proofErr w:type="gramStart"/>
      <w:r w:rsidRPr="00A67E3F">
        <w:rPr>
          <w:sz w:val="28"/>
          <w:szCs w:val="28"/>
        </w:rPr>
        <w:t xml:space="preserve">Титульный лист </w:t>
      </w:r>
      <w:r w:rsidR="00AC064B">
        <w:rPr>
          <w:sz w:val="28"/>
          <w:szCs w:val="28"/>
        </w:rPr>
        <w:t>контрольной</w:t>
      </w:r>
      <w:r w:rsidRPr="00A67E3F">
        <w:rPr>
          <w:sz w:val="28"/>
          <w:szCs w:val="28"/>
        </w:rPr>
        <w:t xml:space="preserve"> работы приведен в приложении </w:t>
      </w:r>
      <w:r w:rsidR="00AC064B">
        <w:rPr>
          <w:sz w:val="28"/>
          <w:szCs w:val="28"/>
        </w:rPr>
        <w:t>А</w:t>
      </w:r>
      <w:r w:rsidRPr="00A67E3F">
        <w:rPr>
          <w:sz w:val="28"/>
          <w:szCs w:val="28"/>
        </w:rPr>
        <w:t>.</w:t>
      </w:r>
      <w:r w:rsidR="001221C9">
        <w:rPr>
          <w:sz w:val="28"/>
          <w:szCs w:val="28"/>
        </w:rPr>
        <w:t xml:space="preserve"> Обозначение на титульном листе формируется следующим образом: буквенное обозначение контрольной работы – К; код специальности, например 40.02.01; номер учебной группы, например 120; номер варианта, </w:t>
      </w:r>
      <w:r w:rsidR="001221C9">
        <w:rPr>
          <w:sz w:val="28"/>
          <w:szCs w:val="28"/>
        </w:rPr>
        <w:lastRenderedPageBreak/>
        <w:t>например 07; две последние цифры года выполнения контрольной работы, например 16.</w:t>
      </w:r>
      <w:proofErr w:type="gramEnd"/>
      <w:r w:rsidR="001221C9">
        <w:rPr>
          <w:sz w:val="28"/>
          <w:szCs w:val="28"/>
        </w:rPr>
        <w:t xml:space="preserve"> В результате получается обозначение: </w:t>
      </w:r>
      <w:r w:rsidR="001221C9" w:rsidRPr="001221C9">
        <w:rPr>
          <w:b/>
          <w:sz w:val="28"/>
          <w:szCs w:val="28"/>
        </w:rPr>
        <w:t>К 40.02.01 120 07 16</w:t>
      </w:r>
    </w:p>
    <w:p w:rsidR="00AC064B" w:rsidRDefault="00A67E3F" w:rsidP="00AC064B">
      <w:pPr>
        <w:tabs>
          <w:tab w:val="num" w:pos="0"/>
        </w:tabs>
        <w:spacing w:line="360" w:lineRule="auto"/>
        <w:ind w:firstLine="567"/>
        <w:jc w:val="both"/>
        <w:rPr>
          <w:sz w:val="28"/>
          <w:szCs w:val="28"/>
        </w:rPr>
      </w:pPr>
      <w:r w:rsidRPr="00A67E3F">
        <w:rPr>
          <w:sz w:val="28"/>
          <w:szCs w:val="28"/>
        </w:rPr>
        <w:t>После титульного листа располагают задание</w:t>
      </w:r>
      <w:r w:rsidR="00E0522B">
        <w:rPr>
          <w:sz w:val="28"/>
          <w:szCs w:val="28"/>
        </w:rPr>
        <w:t xml:space="preserve"> </w:t>
      </w:r>
      <w:r w:rsidRPr="00A67E3F">
        <w:rPr>
          <w:sz w:val="28"/>
          <w:szCs w:val="28"/>
        </w:rPr>
        <w:t xml:space="preserve"> на </w:t>
      </w:r>
      <w:r w:rsidR="00AC064B">
        <w:rPr>
          <w:sz w:val="28"/>
          <w:szCs w:val="28"/>
        </w:rPr>
        <w:t>контрольную</w:t>
      </w:r>
      <w:r w:rsidRPr="00A67E3F">
        <w:rPr>
          <w:sz w:val="28"/>
          <w:szCs w:val="28"/>
        </w:rPr>
        <w:t xml:space="preserve"> работу</w:t>
      </w:r>
      <w:r w:rsidR="00AC064B">
        <w:rPr>
          <w:sz w:val="28"/>
          <w:szCs w:val="28"/>
        </w:rPr>
        <w:t>.</w:t>
      </w:r>
      <w:r w:rsidRPr="00A67E3F">
        <w:rPr>
          <w:sz w:val="28"/>
          <w:szCs w:val="28"/>
        </w:rPr>
        <w:t xml:space="preserve"> </w:t>
      </w:r>
    </w:p>
    <w:p w:rsidR="00A67E3F" w:rsidRPr="00A67E3F" w:rsidRDefault="00AC064B" w:rsidP="00AC064B">
      <w:pPr>
        <w:tabs>
          <w:tab w:val="num" w:pos="0"/>
        </w:tabs>
        <w:spacing w:line="360" w:lineRule="auto"/>
        <w:ind w:firstLine="567"/>
        <w:jc w:val="both"/>
        <w:rPr>
          <w:sz w:val="28"/>
          <w:szCs w:val="28"/>
        </w:rPr>
      </w:pPr>
      <w:r>
        <w:rPr>
          <w:sz w:val="28"/>
          <w:szCs w:val="28"/>
        </w:rPr>
        <w:t>П</w:t>
      </w:r>
      <w:r w:rsidR="00A67E3F" w:rsidRPr="00A67E3F">
        <w:rPr>
          <w:sz w:val="28"/>
          <w:szCs w:val="28"/>
        </w:rPr>
        <w:t>осле задания помещают лист «Содержание», включающее перечень разделов и подразделов с указанием номеров страниц. Содержание входит в общее количество листов данно</w:t>
      </w:r>
      <w:r>
        <w:rPr>
          <w:sz w:val="28"/>
          <w:szCs w:val="28"/>
        </w:rPr>
        <w:t>й</w:t>
      </w:r>
      <w:r w:rsidR="00A67E3F" w:rsidRPr="00A67E3F">
        <w:rPr>
          <w:sz w:val="28"/>
          <w:szCs w:val="28"/>
        </w:rPr>
        <w:t xml:space="preserve"> работы. Слово «содержание» записывают в виде заголовка (симметрично тексту) с прописной буквы, приложение </w:t>
      </w:r>
      <w:r>
        <w:rPr>
          <w:sz w:val="28"/>
          <w:szCs w:val="28"/>
        </w:rPr>
        <w:t>Б</w:t>
      </w:r>
      <w:r w:rsidR="00A67E3F" w:rsidRPr="00A67E3F">
        <w:rPr>
          <w:sz w:val="28"/>
          <w:szCs w:val="28"/>
        </w:rPr>
        <w:t>.</w:t>
      </w:r>
    </w:p>
    <w:p w:rsidR="00A67E3F" w:rsidRPr="00A67E3F" w:rsidRDefault="00A67E3F" w:rsidP="00A67E3F">
      <w:pPr>
        <w:tabs>
          <w:tab w:val="num" w:pos="0"/>
        </w:tabs>
        <w:spacing w:line="360" w:lineRule="auto"/>
        <w:ind w:firstLine="540"/>
        <w:jc w:val="both"/>
        <w:rPr>
          <w:sz w:val="28"/>
          <w:szCs w:val="28"/>
        </w:rPr>
      </w:pPr>
      <w:r w:rsidRPr="00A67E3F">
        <w:rPr>
          <w:sz w:val="28"/>
          <w:szCs w:val="28"/>
        </w:rPr>
        <w:t>Затем следует основная часть работы, разбитая на разделы и подразделы.</w:t>
      </w:r>
    </w:p>
    <w:p w:rsidR="00AC064B" w:rsidRDefault="00A67E3F" w:rsidP="00A67E3F">
      <w:pPr>
        <w:tabs>
          <w:tab w:val="num" w:pos="0"/>
        </w:tabs>
        <w:spacing w:line="360" w:lineRule="auto"/>
        <w:ind w:firstLine="540"/>
        <w:jc w:val="both"/>
        <w:rPr>
          <w:sz w:val="28"/>
          <w:szCs w:val="28"/>
        </w:rPr>
      </w:pPr>
      <w:r w:rsidRPr="00A67E3F">
        <w:rPr>
          <w:sz w:val="28"/>
          <w:szCs w:val="28"/>
        </w:rPr>
        <w:t xml:space="preserve">После основной части </w:t>
      </w:r>
      <w:r w:rsidR="00AC064B">
        <w:rPr>
          <w:sz w:val="28"/>
          <w:szCs w:val="28"/>
        </w:rPr>
        <w:t>контрольной</w:t>
      </w:r>
      <w:r w:rsidRPr="00A67E3F">
        <w:rPr>
          <w:sz w:val="28"/>
          <w:szCs w:val="28"/>
        </w:rPr>
        <w:t xml:space="preserve"> работы формулируется заключение, в котором даются основные выводы по </w:t>
      </w:r>
      <w:r w:rsidR="00AC064B">
        <w:rPr>
          <w:sz w:val="28"/>
          <w:szCs w:val="28"/>
        </w:rPr>
        <w:t>работе.</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Далее приводится библиографический список (приложение </w:t>
      </w:r>
      <w:r w:rsidR="00AC064B">
        <w:rPr>
          <w:sz w:val="28"/>
          <w:szCs w:val="28"/>
        </w:rPr>
        <w:t>В</w:t>
      </w:r>
      <w:r w:rsidRPr="00A67E3F">
        <w:rPr>
          <w:sz w:val="28"/>
          <w:szCs w:val="28"/>
        </w:rPr>
        <w:t xml:space="preserve">), который составляют в алфавитном порядке. Библиографический список составляется с указанием фамилии авторов, полного названия книги, места издания, издательства, года издания, количества страниц. При ссылке на статью указывают фамилию автора, наименование статьи, название журнала, год издания и номер журнала. В тексте </w:t>
      </w:r>
      <w:r w:rsidR="00AC064B">
        <w:rPr>
          <w:sz w:val="28"/>
          <w:szCs w:val="28"/>
        </w:rPr>
        <w:t>контрольной</w:t>
      </w:r>
      <w:r w:rsidRPr="00A67E3F">
        <w:rPr>
          <w:sz w:val="28"/>
          <w:szCs w:val="28"/>
        </w:rPr>
        <w:t xml:space="preserve"> работы можно ссылаться на страницу книги в целом, не допускаются ссылки на разделы, рисунки, таблицы.</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В конце </w:t>
      </w:r>
      <w:r w:rsidR="00AC064B">
        <w:rPr>
          <w:sz w:val="28"/>
          <w:szCs w:val="28"/>
        </w:rPr>
        <w:t>контрольной</w:t>
      </w:r>
      <w:r w:rsidRPr="00A67E3F">
        <w:rPr>
          <w:sz w:val="28"/>
          <w:szCs w:val="28"/>
        </w:rPr>
        <w:t xml:space="preserve"> работы могут быть расположены приложения.</w:t>
      </w:r>
    </w:p>
    <w:p w:rsidR="00A67E3F" w:rsidRPr="00A67E3F" w:rsidRDefault="00A67E3F" w:rsidP="00A67E3F">
      <w:pPr>
        <w:tabs>
          <w:tab w:val="num" w:pos="0"/>
        </w:tabs>
        <w:spacing w:line="360" w:lineRule="auto"/>
        <w:ind w:firstLine="540"/>
        <w:jc w:val="both"/>
        <w:rPr>
          <w:sz w:val="28"/>
          <w:szCs w:val="28"/>
        </w:rPr>
      </w:pP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Текстовая часть работы должна в краткой и четкой форме раскрывать </w:t>
      </w:r>
      <w:r w:rsidR="00AC064B">
        <w:rPr>
          <w:sz w:val="28"/>
          <w:szCs w:val="28"/>
        </w:rPr>
        <w:t>вопросы задания</w:t>
      </w:r>
      <w:r w:rsidRPr="00A67E3F">
        <w:rPr>
          <w:sz w:val="28"/>
          <w:szCs w:val="28"/>
        </w:rPr>
        <w:t xml:space="preserve"> и выводы по ним. </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Текст </w:t>
      </w:r>
      <w:r w:rsidR="00AC064B">
        <w:rPr>
          <w:sz w:val="28"/>
          <w:szCs w:val="28"/>
        </w:rPr>
        <w:t>контрольной</w:t>
      </w:r>
      <w:r w:rsidRPr="00A67E3F">
        <w:rPr>
          <w:sz w:val="28"/>
          <w:szCs w:val="28"/>
        </w:rPr>
        <w:t xml:space="preserve"> работы выполняется на листах формата А</w:t>
      </w:r>
      <w:proofErr w:type="gramStart"/>
      <w:r w:rsidRPr="00A67E3F">
        <w:rPr>
          <w:sz w:val="28"/>
          <w:szCs w:val="28"/>
        </w:rPr>
        <w:t>4</w:t>
      </w:r>
      <w:proofErr w:type="gramEnd"/>
      <w:r w:rsidRPr="00A67E3F">
        <w:rPr>
          <w:sz w:val="28"/>
          <w:szCs w:val="28"/>
        </w:rPr>
        <w:t xml:space="preserve"> (210</w:t>
      </w:r>
      <w:r w:rsidR="00AC064B">
        <w:rPr>
          <w:sz w:val="28"/>
          <w:szCs w:val="28"/>
        </w:rPr>
        <w:t xml:space="preserve"> х </w:t>
      </w:r>
      <w:r w:rsidRPr="00A67E3F">
        <w:rPr>
          <w:sz w:val="28"/>
          <w:szCs w:val="28"/>
        </w:rPr>
        <w:t xml:space="preserve">297) ГОСТ 2.301 - 68. Для основного текста необходимо использовать шрифт 14 строчный с интервалом 1,5, гарнитура </w:t>
      </w:r>
      <w:proofErr w:type="spellStart"/>
      <w:r w:rsidRPr="00A67E3F">
        <w:rPr>
          <w:sz w:val="28"/>
          <w:szCs w:val="28"/>
        </w:rPr>
        <w:t>Times</w:t>
      </w:r>
      <w:proofErr w:type="spellEnd"/>
      <w:r w:rsidRPr="00A67E3F">
        <w:rPr>
          <w:sz w:val="28"/>
          <w:szCs w:val="28"/>
        </w:rPr>
        <w:t xml:space="preserve"> </w:t>
      </w:r>
      <w:proofErr w:type="spellStart"/>
      <w:r w:rsidRPr="00A67E3F">
        <w:rPr>
          <w:sz w:val="28"/>
          <w:szCs w:val="28"/>
        </w:rPr>
        <w:t>New</w:t>
      </w:r>
      <w:proofErr w:type="spellEnd"/>
      <w:r w:rsidRPr="00A67E3F">
        <w:rPr>
          <w:sz w:val="28"/>
          <w:szCs w:val="28"/>
        </w:rPr>
        <w:t xml:space="preserve"> </w:t>
      </w:r>
      <w:proofErr w:type="spellStart"/>
      <w:r w:rsidRPr="00A67E3F">
        <w:rPr>
          <w:sz w:val="28"/>
          <w:szCs w:val="28"/>
        </w:rPr>
        <w:t>Roman</w:t>
      </w:r>
      <w:proofErr w:type="spellEnd"/>
      <w:r w:rsidRPr="00A67E3F">
        <w:rPr>
          <w:sz w:val="28"/>
          <w:szCs w:val="28"/>
        </w:rPr>
        <w:t>. Названия разделов и подразделов -  жирный шрифт 14, для пунктов подраздела и подпунктов - шри</w:t>
      </w:r>
      <w:proofErr w:type="gramStart"/>
      <w:r w:rsidRPr="00A67E3F">
        <w:rPr>
          <w:sz w:val="28"/>
          <w:szCs w:val="28"/>
        </w:rPr>
        <w:t>фт стр</w:t>
      </w:r>
      <w:proofErr w:type="gramEnd"/>
      <w:r w:rsidRPr="00A67E3F">
        <w:rPr>
          <w:sz w:val="28"/>
          <w:szCs w:val="28"/>
        </w:rPr>
        <w:t xml:space="preserve">очный 14. Размеры полей обычные, в мм: </w:t>
      </w:r>
      <w:proofErr w:type="gramStart"/>
      <w:r w:rsidRPr="00A67E3F">
        <w:rPr>
          <w:sz w:val="28"/>
          <w:szCs w:val="28"/>
        </w:rPr>
        <w:t>левое</w:t>
      </w:r>
      <w:proofErr w:type="gramEnd"/>
      <w:r w:rsidRPr="00A67E3F">
        <w:rPr>
          <w:sz w:val="28"/>
          <w:szCs w:val="28"/>
        </w:rPr>
        <w:t xml:space="preserve"> - 30, правое - 15, верхнее - 20, нижнее - 20. </w:t>
      </w:r>
    </w:p>
    <w:p w:rsidR="00A67E3F" w:rsidRPr="00A67E3F" w:rsidRDefault="00A67E3F" w:rsidP="00A67E3F">
      <w:pPr>
        <w:tabs>
          <w:tab w:val="num" w:pos="0"/>
        </w:tabs>
        <w:spacing w:line="360" w:lineRule="auto"/>
        <w:ind w:firstLine="540"/>
        <w:jc w:val="both"/>
        <w:rPr>
          <w:sz w:val="28"/>
          <w:szCs w:val="28"/>
        </w:rPr>
      </w:pPr>
      <w:r w:rsidRPr="00A67E3F">
        <w:rPr>
          <w:sz w:val="28"/>
          <w:szCs w:val="28"/>
        </w:rPr>
        <w:lastRenderedPageBreak/>
        <w:t>Нумерация страниц сквозная, без пропусков и буквенных добавлений. Номер страницы не ставится на титульном листе. Нумерация страниц выполняется снизу посредине.</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Текст разделяют на разделы и подразделы. Разделы нумеруют арабскими цифрами без точки и записывают с абзаца. Подразделы нумеруют в пределах каждого раздела и записывают с абзаца. Номер подраздела состоит из номера раздела и подраздела, </w:t>
      </w:r>
      <w:proofErr w:type="gramStart"/>
      <w:r w:rsidRPr="00A67E3F">
        <w:rPr>
          <w:sz w:val="28"/>
          <w:szCs w:val="28"/>
        </w:rPr>
        <w:t>разделенных</w:t>
      </w:r>
      <w:proofErr w:type="gramEnd"/>
      <w:r w:rsidRPr="00A67E3F">
        <w:rPr>
          <w:sz w:val="28"/>
          <w:szCs w:val="28"/>
        </w:rPr>
        <w:t xml:space="preserve"> точкой. В конце номера подраздела точка не ставится. Например: </w:t>
      </w:r>
    </w:p>
    <w:p w:rsidR="00A67E3F" w:rsidRPr="00A67E3F" w:rsidRDefault="00A67E3F" w:rsidP="00A67E3F">
      <w:pPr>
        <w:tabs>
          <w:tab w:val="num" w:pos="0"/>
        </w:tabs>
        <w:spacing w:line="360" w:lineRule="auto"/>
        <w:ind w:firstLine="540"/>
        <w:jc w:val="both"/>
        <w:rPr>
          <w:sz w:val="28"/>
          <w:szCs w:val="28"/>
        </w:rPr>
      </w:pPr>
    </w:p>
    <w:p w:rsidR="00A67E3F" w:rsidRPr="00A67E3F" w:rsidRDefault="00A67E3F" w:rsidP="00A67E3F">
      <w:pPr>
        <w:tabs>
          <w:tab w:val="num" w:pos="0"/>
        </w:tabs>
        <w:spacing w:line="360" w:lineRule="auto"/>
        <w:ind w:firstLine="540"/>
        <w:jc w:val="both"/>
        <w:rPr>
          <w:sz w:val="28"/>
          <w:szCs w:val="28"/>
        </w:rPr>
      </w:pPr>
      <w:r w:rsidRPr="00A67E3F">
        <w:rPr>
          <w:sz w:val="28"/>
          <w:szCs w:val="28"/>
        </w:rPr>
        <w:t>1 Название раздела</w:t>
      </w:r>
    </w:p>
    <w:p w:rsidR="00A67E3F" w:rsidRPr="00A67E3F" w:rsidRDefault="00A67E3F" w:rsidP="00A67E3F">
      <w:pPr>
        <w:tabs>
          <w:tab w:val="num" w:pos="0"/>
        </w:tabs>
        <w:spacing w:line="360" w:lineRule="auto"/>
        <w:ind w:firstLine="540"/>
        <w:jc w:val="both"/>
        <w:rPr>
          <w:sz w:val="28"/>
          <w:szCs w:val="28"/>
        </w:rPr>
      </w:pPr>
      <w:r w:rsidRPr="00A67E3F">
        <w:rPr>
          <w:sz w:val="28"/>
          <w:szCs w:val="28"/>
        </w:rPr>
        <w:t>1.1</w:t>
      </w:r>
      <w:r w:rsidRPr="00A67E3F">
        <w:rPr>
          <w:sz w:val="28"/>
          <w:szCs w:val="28"/>
        </w:rPr>
        <w:tab/>
        <w:t>Название подраздела</w:t>
      </w:r>
    </w:p>
    <w:p w:rsidR="00A67E3F" w:rsidRPr="00A67E3F" w:rsidRDefault="00A67E3F" w:rsidP="00A67E3F">
      <w:pPr>
        <w:tabs>
          <w:tab w:val="num" w:pos="0"/>
        </w:tabs>
        <w:spacing w:line="360" w:lineRule="auto"/>
        <w:ind w:firstLine="540"/>
        <w:jc w:val="both"/>
        <w:rPr>
          <w:sz w:val="28"/>
          <w:szCs w:val="28"/>
        </w:rPr>
      </w:pPr>
      <w:r w:rsidRPr="00A67E3F">
        <w:rPr>
          <w:sz w:val="28"/>
          <w:szCs w:val="28"/>
        </w:rPr>
        <w:t>1.1.1 Нумерация пунктов</w:t>
      </w:r>
    </w:p>
    <w:p w:rsidR="00A67E3F" w:rsidRPr="00A67E3F" w:rsidRDefault="00A67E3F" w:rsidP="00A67E3F">
      <w:pPr>
        <w:tabs>
          <w:tab w:val="num" w:pos="0"/>
        </w:tabs>
        <w:spacing w:line="360" w:lineRule="auto"/>
        <w:ind w:firstLine="540"/>
        <w:jc w:val="both"/>
        <w:rPr>
          <w:sz w:val="28"/>
          <w:szCs w:val="28"/>
        </w:rPr>
      </w:pPr>
      <w:r w:rsidRPr="00A67E3F">
        <w:rPr>
          <w:sz w:val="28"/>
          <w:szCs w:val="28"/>
        </w:rPr>
        <w:t>1.1.1.1 Нумерация подпунктов</w:t>
      </w:r>
    </w:p>
    <w:p w:rsidR="00A67E3F" w:rsidRPr="00A67E3F" w:rsidRDefault="00A67E3F" w:rsidP="00A67E3F">
      <w:pPr>
        <w:tabs>
          <w:tab w:val="num" w:pos="0"/>
        </w:tabs>
        <w:spacing w:line="360" w:lineRule="auto"/>
        <w:ind w:firstLine="540"/>
        <w:jc w:val="both"/>
        <w:rPr>
          <w:sz w:val="28"/>
          <w:szCs w:val="28"/>
        </w:rPr>
      </w:pP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Введение и заключение на разделы не разбиваются. </w:t>
      </w:r>
    </w:p>
    <w:p w:rsidR="00A67E3F" w:rsidRPr="00A67E3F" w:rsidRDefault="00A67E3F" w:rsidP="00A67E3F">
      <w:pPr>
        <w:tabs>
          <w:tab w:val="num" w:pos="0"/>
        </w:tabs>
        <w:spacing w:line="360" w:lineRule="auto"/>
        <w:ind w:firstLine="540"/>
        <w:jc w:val="both"/>
        <w:rPr>
          <w:sz w:val="28"/>
          <w:szCs w:val="28"/>
        </w:rPr>
      </w:pPr>
      <w:r w:rsidRPr="00A67E3F">
        <w:rPr>
          <w:sz w:val="28"/>
          <w:szCs w:val="28"/>
        </w:rPr>
        <w:t>Разделы и подразделы должны иметь заголовки. Пункты заголовков не имеют. Переносы слов в заголовках не допускаются, точку в конце заголовка не ставят. Если заголовок состоит из двух предложений, их разделяют точкой. Расстояние между заголовком и текстом должно быть равно 3,4 интервалам (15 мм). Расстояние между заголовками раздела и подраздела должно быть равно 2 интервалам (8 мм).</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Текст должен быть кратким, четким и не допускать различных толкований. В тексте </w:t>
      </w:r>
      <w:r w:rsidR="00602748">
        <w:rPr>
          <w:sz w:val="28"/>
          <w:szCs w:val="28"/>
        </w:rPr>
        <w:t>контрольной</w:t>
      </w:r>
      <w:r w:rsidRPr="00A67E3F">
        <w:rPr>
          <w:sz w:val="28"/>
          <w:szCs w:val="28"/>
        </w:rPr>
        <w:t xml:space="preserve"> работы не допускается:</w:t>
      </w:r>
    </w:p>
    <w:p w:rsidR="00A67E3F" w:rsidRPr="00A67E3F" w:rsidRDefault="00A67E3F" w:rsidP="00A67E3F">
      <w:pPr>
        <w:tabs>
          <w:tab w:val="num" w:pos="0"/>
        </w:tabs>
        <w:spacing w:line="360" w:lineRule="auto"/>
        <w:ind w:firstLine="540"/>
        <w:jc w:val="both"/>
        <w:rPr>
          <w:sz w:val="28"/>
          <w:szCs w:val="28"/>
        </w:rPr>
      </w:pPr>
      <w:proofErr w:type="gramStart"/>
      <w:r w:rsidRPr="00A67E3F">
        <w:rPr>
          <w:sz w:val="28"/>
          <w:szCs w:val="28"/>
        </w:rPr>
        <w:t>­</w:t>
      </w:r>
      <w:r w:rsidRPr="00A67E3F">
        <w:rPr>
          <w:sz w:val="28"/>
          <w:szCs w:val="28"/>
        </w:rPr>
        <w:tab/>
        <w:t xml:space="preserve">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расшифровках буквенных обозначений, входящих в формулы;</w:t>
      </w:r>
      <w:proofErr w:type="gramEnd"/>
    </w:p>
    <w:p w:rsidR="00A67E3F" w:rsidRPr="00A67E3F" w:rsidRDefault="00A67E3F" w:rsidP="00A67E3F">
      <w:pPr>
        <w:tabs>
          <w:tab w:val="num" w:pos="0"/>
        </w:tabs>
        <w:spacing w:line="360" w:lineRule="auto"/>
        <w:ind w:firstLine="540"/>
        <w:jc w:val="both"/>
        <w:rPr>
          <w:sz w:val="28"/>
          <w:szCs w:val="28"/>
        </w:rPr>
      </w:pPr>
      <w:proofErr w:type="gramStart"/>
      <w:r w:rsidRPr="00A67E3F">
        <w:rPr>
          <w:sz w:val="28"/>
          <w:szCs w:val="28"/>
        </w:rPr>
        <w:t>­</w:t>
      </w:r>
      <w:r w:rsidRPr="00A67E3F">
        <w:rPr>
          <w:sz w:val="28"/>
          <w:szCs w:val="28"/>
        </w:rPr>
        <w:tab/>
        <w:t>применять сокращения слов, кроме установленных правилами русской орфографии и пунктуации</w:t>
      </w:r>
      <w:r w:rsidR="00E91023">
        <w:rPr>
          <w:sz w:val="28"/>
          <w:szCs w:val="28"/>
        </w:rPr>
        <w:t>, например</w:t>
      </w:r>
      <w:r w:rsidRPr="00A67E3F">
        <w:rPr>
          <w:sz w:val="28"/>
          <w:szCs w:val="28"/>
        </w:rPr>
        <w:t xml:space="preserve"> ГОСТ 2.316;</w:t>
      </w:r>
      <w:proofErr w:type="gramEnd"/>
    </w:p>
    <w:p w:rsidR="00A67E3F" w:rsidRPr="00A67E3F" w:rsidRDefault="00A67E3F" w:rsidP="00A67E3F">
      <w:pPr>
        <w:tabs>
          <w:tab w:val="num" w:pos="0"/>
        </w:tabs>
        <w:spacing w:line="360" w:lineRule="auto"/>
        <w:ind w:firstLine="540"/>
        <w:jc w:val="both"/>
        <w:rPr>
          <w:sz w:val="28"/>
          <w:szCs w:val="28"/>
        </w:rPr>
      </w:pPr>
      <w:r w:rsidRPr="00A67E3F">
        <w:rPr>
          <w:sz w:val="28"/>
          <w:szCs w:val="28"/>
        </w:rPr>
        <w:lastRenderedPageBreak/>
        <w:t>­</w:t>
      </w:r>
      <w:r w:rsidRPr="00A67E3F">
        <w:rPr>
          <w:sz w:val="28"/>
          <w:szCs w:val="28"/>
        </w:rPr>
        <w:tab/>
        <w:t>употреблять математические знаки без цифр, например   (меньше или равно),  (не равно), а также знаки № (номер), % (процент).</w:t>
      </w:r>
    </w:p>
    <w:p w:rsidR="00A67E3F" w:rsidRPr="00A67E3F" w:rsidRDefault="00A67E3F" w:rsidP="00A67E3F">
      <w:pPr>
        <w:tabs>
          <w:tab w:val="num" w:pos="0"/>
        </w:tabs>
        <w:spacing w:line="360" w:lineRule="auto"/>
        <w:ind w:firstLine="540"/>
        <w:jc w:val="both"/>
        <w:rPr>
          <w:sz w:val="28"/>
          <w:szCs w:val="28"/>
        </w:rPr>
      </w:pPr>
      <w:r w:rsidRPr="00A67E3F">
        <w:rPr>
          <w:sz w:val="28"/>
          <w:szCs w:val="28"/>
        </w:rPr>
        <w:t xml:space="preserve">Числовые значения величин в тексте должны указываться с необходимой степенью точности, при этом выравнивание числа знаков после запятой необязательно. В тексте </w:t>
      </w:r>
      <w:r w:rsidR="00602748">
        <w:rPr>
          <w:sz w:val="28"/>
          <w:szCs w:val="28"/>
        </w:rPr>
        <w:t>контрольной</w:t>
      </w:r>
      <w:r w:rsidRPr="00A67E3F">
        <w:rPr>
          <w:sz w:val="28"/>
          <w:szCs w:val="28"/>
        </w:rPr>
        <w:t xml:space="preserve"> работы числа с размерностью следует писать цифрами, а без размерности до десяти - словами, свыше десяти - цифрами.</w:t>
      </w:r>
    </w:p>
    <w:p w:rsidR="00A67E3F" w:rsidRPr="00A67E3F" w:rsidRDefault="00A67E3F" w:rsidP="00A67E3F">
      <w:pPr>
        <w:tabs>
          <w:tab w:val="left" w:pos="851"/>
          <w:tab w:val="left" w:pos="1134"/>
        </w:tabs>
        <w:spacing w:line="360" w:lineRule="auto"/>
        <w:ind w:firstLine="709"/>
        <w:jc w:val="both"/>
        <w:rPr>
          <w:rFonts w:eastAsia="Calibri"/>
          <w:spacing w:val="-6"/>
          <w:sz w:val="28"/>
          <w:szCs w:val="28"/>
        </w:rPr>
      </w:pPr>
      <w:r w:rsidRPr="00A67E3F">
        <w:rPr>
          <w:rFonts w:eastAsia="Calibri"/>
          <w:spacing w:val="-6"/>
          <w:sz w:val="28"/>
          <w:szCs w:val="28"/>
        </w:rPr>
        <w:t xml:space="preserve">Для пояснения излагаемого текста в </w:t>
      </w:r>
      <w:r w:rsidR="00602748">
        <w:rPr>
          <w:rFonts w:eastAsia="Calibri"/>
          <w:spacing w:val="-6"/>
          <w:sz w:val="28"/>
          <w:szCs w:val="28"/>
        </w:rPr>
        <w:t>контрольной</w:t>
      </w:r>
      <w:r w:rsidRPr="00A67E3F">
        <w:rPr>
          <w:rFonts w:eastAsia="Calibri"/>
          <w:spacing w:val="-6"/>
          <w:sz w:val="28"/>
          <w:szCs w:val="28"/>
        </w:rPr>
        <w:t xml:space="preserve"> работе помещают рисунки, которые должны следовать сразу после ссылки на них в текст</w:t>
      </w:r>
      <w:r w:rsidR="00602748">
        <w:rPr>
          <w:rFonts w:eastAsia="Calibri"/>
          <w:spacing w:val="-6"/>
          <w:sz w:val="28"/>
          <w:szCs w:val="28"/>
        </w:rPr>
        <w:t>е</w:t>
      </w:r>
      <w:r w:rsidRPr="00A67E3F">
        <w:rPr>
          <w:rFonts w:eastAsia="Calibri"/>
          <w:spacing w:val="-6"/>
          <w:sz w:val="28"/>
          <w:szCs w:val="28"/>
        </w:rPr>
        <w:t xml:space="preserve">. Все рисунки, нумеруют в пределах </w:t>
      </w:r>
      <w:r w:rsidR="00602748">
        <w:rPr>
          <w:rFonts w:eastAsia="Calibri"/>
          <w:spacing w:val="-6"/>
          <w:sz w:val="28"/>
          <w:szCs w:val="28"/>
        </w:rPr>
        <w:t>контрольной работы</w:t>
      </w:r>
      <w:r w:rsidRPr="00A67E3F">
        <w:rPr>
          <w:rFonts w:eastAsia="Calibri"/>
          <w:spacing w:val="-6"/>
          <w:sz w:val="28"/>
          <w:szCs w:val="28"/>
        </w:rPr>
        <w:t xml:space="preserve"> арабскими цифрами. </w:t>
      </w:r>
      <w:r w:rsidR="00602748">
        <w:rPr>
          <w:rFonts w:eastAsia="Calibri"/>
          <w:spacing w:val="-6"/>
          <w:sz w:val="28"/>
          <w:szCs w:val="28"/>
        </w:rPr>
        <w:t>П</w:t>
      </w:r>
      <w:r w:rsidRPr="00A67E3F">
        <w:rPr>
          <w:rFonts w:eastAsia="Calibri"/>
          <w:spacing w:val="-6"/>
          <w:sz w:val="28"/>
          <w:szCs w:val="28"/>
        </w:rPr>
        <w:t>осле номера рисунка ставят тире, например: Рисунок 1 – Название рисунка.</w:t>
      </w:r>
    </w:p>
    <w:p w:rsidR="00A67E3F" w:rsidRPr="00A67E3F" w:rsidRDefault="00A67E3F" w:rsidP="00A67E3F">
      <w:pPr>
        <w:tabs>
          <w:tab w:val="left" w:pos="851"/>
          <w:tab w:val="left" w:pos="1134"/>
        </w:tabs>
        <w:spacing w:line="360" w:lineRule="auto"/>
        <w:ind w:firstLine="709"/>
        <w:jc w:val="both"/>
        <w:rPr>
          <w:rFonts w:eastAsia="Calibri"/>
          <w:spacing w:val="-6"/>
          <w:sz w:val="28"/>
          <w:szCs w:val="28"/>
        </w:rPr>
      </w:pPr>
      <w:r w:rsidRPr="00A67E3F">
        <w:rPr>
          <w:rFonts w:eastAsia="Calibri"/>
          <w:spacing w:val="-6"/>
          <w:sz w:val="28"/>
          <w:szCs w:val="28"/>
        </w:rPr>
        <w:t>При ссылках на ранее упомянутые иллюстрации следует писать: «… в соответствии с рисунком 1».  Рисунок должен иметь название и поясняющие данные (экспликацию), обозначение рисунка записывают после всех поясняющих данных к нему. Например:</w:t>
      </w:r>
    </w:p>
    <w:p w:rsidR="00A67E3F" w:rsidRPr="00A67E3F" w:rsidRDefault="00A67E3F" w:rsidP="00A67E3F">
      <w:pPr>
        <w:tabs>
          <w:tab w:val="left" w:pos="851"/>
          <w:tab w:val="left" w:pos="1134"/>
        </w:tabs>
        <w:spacing w:line="360" w:lineRule="auto"/>
        <w:ind w:firstLine="709"/>
        <w:jc w:val="both"/>
        <w:rPr>
          <w:rFonts w:eastAsia="Calibri"/>
          <w:spacing w:val="-6"/>
          <w:sz w:val="28"/>
          <w:szCs w:val="28"/>
        </w:rPr>
      </w:pPr>
      <w:r>
        <w:rPr>
          <w:rFonts w:eastAsia="Calibri"/>
          <w:noProof/>
          <w:spacing w:val="-6"/>
          <w:sz w:val="28"/>
          <w:szCs w:val="28"/>
        </w:rPr>
        <w:drawing>
          <wp:anchor distT="0" distB="0" distL="114300" distR="114300" simplePos="0" relativeHeight="251659264" behindDoc="0" locked="0" layoutInCell="1" allowOverlap="1">
            <wp:simplePos x="0" y="0"/>
            <wp:positionH relativeFrom="column">
              <wp:posOffset>-127000</wp:posOffset>
            </wp:positionH>
            <wp:positionV relativeFrom="paragraph">
              <wp:posOffset>262255</wp:posOffset>
            </wp:positionV>
            <wp:extent cx="5943600" cy="2286000"/>
            <wp:effectExtent l="635" t="3175"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tabs>
          <w:tab w:val="left" w:pos="851"/>
          <w:tab w:val="left" w:pos="1134"/>
        </w:tabs>
        <w:ind w:firstLine="709"/>
        <w:jc w:val="both"/>
        <w:rPr>
          <w:rFonts w:eastAsia="Calibri"/>
          <w:spacing w:val="-6"/>
          <w:sz w:val="28"/>
          <w:szCs w:val="28"/>
        </w:rPr>
      </w:pPr>
    </w:p>
    <w:p w:rsidR="00A67E3F" w:rsidRPr="00A67E3F" w:rsidRDefault="00A67E3F" w:rsidP="00A67E3F">
      <w:pPr>
        <w:widowControl w:val="0"/>
        <w:autoSpaceDE w:val="0"/>
        <w:autoSpaceDN w:val="0"/>
        <w:adjustRightInd w:val="0"/>
        <w:ind w:firstLine="709"/>
        <w:jc w:val="both"/>
        <w:rPr>
          <w:rFonts w:eastAsia="Calibri"/>
          <w:spacing w:val="-6"/>
          <w:sz w:val="28"/>
          <w:szCs w:val="28"/>
        </w:rPr>
      </w:pPr>
    </w:p>
    <w:p w:rsidR="00A67E3F" w:rsidRPr="00A67E3F" w:rsidRDefault="00A67E3F" w:rsidP="00A67E3F">
      <w:pPr>
        <w:widowControl w:val="0"/>
        <w:autoSpaceDE w:val="0"/>
        <w:autoSpaceDN w:val="0"/>
        <w:adjustRightInd w:val="0"/>
        <w:ind w:firstLine="709"/>
        <w:jc w:val="right"/>
        <w:rPr>
          <w:rFonts w:eastAsia="Calibri"/>
          <w:spacing w:val="-6"/>
          <w:sz w:val="28"/>
          <w:szCs w:val="28"/>
        </w:rPr>
      </w:pPr>
    </w:p>
    <w:p w:rsidR="00A67E3F" w:rsidRPr="00A67E3F" w:rsidRDefault="00A67E3F" w:rsidP="00A67E3F">
      <w:pPr>
        <w:widowControl w:val="0"/>
        <w:autoSpaceDE w:val="0"/>
        <w:autoSpaceDN w:val="0"/>
        <w:adjustRightInd w:val="0"/>
        <w:ind w:firstLine="709"/>
        <w:jc w:val="right"/>
        <w:rPr>
          <w:rFonts w:eastAsia="Calibri"/>
          <w:spacing w:val="-6"/>
          <w:sz w:val="28"/>
          <w:szCs w:val="28"/>
        </w:rPr>
      </w:pPr>
    </w:p>
    <w:p w:rsidR="00A67E3F" w:rsidRPr="00A67E3F" w:rsidRDefault="00A67E3F" w:rsidP="00A67E3F">
      <w:pPr>
        <w:widowControl w:val="0"/>
        <w:autoSpaceDE w:val="0"/>
        <w:autoSpaceDN w:val="0"/>
        <w:adjustRightInd w:val="0"/>
        <w:ind w:firstLine="709"/>
        <w:jc w:val="right"/>
        <w:rPr>
          <w:rFonts w:eastAsia="Calibri"/>
          <w:spacing w:val="-6"/>
          <w:sz w:val="28"/>
          <w:szCs w:val="28"/>
        </w:rPr>
      </w:pPr>
    </w:p>
    <w:p w:rsidR="00A67E3F" w:rsidRPr="00A67E3F" w:rsidRDefault="00A67E3F" w:rsidP="00A67E3F">
      <w:pPr>
        <w:widowControl w:val="0"/>
        <w:autoSpaceDE w:val="0"/>
        <w:autoSpaceDN w:val="0"/>
        <w:adjustRightInd w:val="0"/>
        <w:ind w:firstLine="709"/>
        <w:jc w:val="right"/>
        <w:rPr>
          <w:rFonts w:eastAsia="Calibri"/>
          <w:spacing w:val="-6"/>
          <w:sz w:val="28"/>
          <w:szCs w:val="28"/>
        </w:rPr>
      </w:pPr>
    </w:p>
    <w:p w:rsidR="00A67E3F" w:rsidRPr="00A67E3F" w:rsidRDefault="00A67E3F" w:rsidP="00A67E3F">
      <w:pPr>
        <w:widowControl w:val="0"/>
        <w:autoSpaceDE w:val="0"/>
        <w:autoSpaceDN w:val="0"/>
        <w:adjustRightInd w:val="0"/>
        <w:ind w:firstLine="709"/>
        <w:jc w:val="center"/>
        <w:rPr>
          <w:rFonts w:eastAsia="Calibri"/>
          <w:spacing w:val="-6"/>
        </w:rPr>
      </w:pPr>
      <w:r w:rsidRPr="00A67E3F">
        <w:rPr>
          <w:rFonts w:eastAsia="Calibri"/>
          <w:spacing w:val="-6"/>
        </w:rPr>
        <w:t xml:space="preserve">Рисунок 2 -  Динамика структуры оборотных средств </w:t>
      </w:r>
    </w:p>
    <w:p w:rsidR="00A67E3F" w:rsidRPr="00A67E3F" w:rsidRDefault="00A67E3F" w:rsidP="00A67E3F">
      <w:pPr>
        <w:widowControl w:val="0"/>
        <w:autoSpaceDE w:val="0"/>
        <w:autoSpaceDN w:val="0"/>
        <w:adjustRightInd w:val="0"/>
        <w:ind w:firstLine="709"/>
        <w:jc w:val="center"/>
        <w:rPr>
          <w:rFonts w:eastAsia="Calibri"/>
          <w:spacing w:val="-6"/>
        </w:rPr>
      </w:pPr>
      <w:r w:rsidRPr="00A67E3F">
        <w:rPr>
          <w:rFonts w:eastAsia="Calibri"/>
          <w:spacing w:val="-6"/>
        </w:rPr>
        <w:t>ОАО «Фирма ЖБИ-6» за 2009-2011 годы</w:t>
      </w:r>
    </w:p>
    <w:p w:rsidR="00A67E3F" w:rsidRPr="00A67E3F" w:rsidRDefault="00A67E3F" w:rsidP="00A67E3F">
      <w:pPr>
        <w:widowControl w:val="0"/>
        <w:autoSpaceDE w:val="0"/>
        <w:autoSpaceDN w:val="0"/>
        <w:adjustRightInd w:val="0"/>
        <w:spacing w:line="360" w:lineRule="auto"/>
        <w:ind w:firstLine="709"/>
        <w:jc w:val="both"/>
        <w:rPr>
          <w:rFonts w:eastAsia="Calibri"/>
          <w:spacing w:val="-6"/>
          <w:sz w:val="28"/>
          <w:szCs w:val="28"/>
        </w:rPr>
      </w:pPr>
    </w:p>
    <w:p w:rsidR="00A67E3F" w:rsidRPr="00A67E3F" w:rsidRDefault="00A67E3F" w:rsidP="00A67E3F">
      <w:pPr>
        <w:spacing w:line="360" w:lineRule="auto"/>
        <w:ind w:firstLine="709"/>
        <w:jc w:val="both"/>
        <w:rPr>
          <w:rFonts w:eastAsia="Calibri"/>
          <w:spacing w:val="-6"/>
          <w:sz w:val="28"/>
          <w:szCs w:val="28"/>
        </w:rPr>
      </w:pPr>
      <w:r w:rsidRPr="00A67E3F">
        <w:rPr>
          <w:rFonts w:eastAsia="Calibri"/>
          <w:sz w:val="28"/>
          <w:szCs w:val="28"/>
        </w:rPr>
        <w:t xml:space="preserve">Цифровой материал, как правило, оформляют в виде таблиц. </w:t>
      </w:r>
      <w:r w:rsidRPr="00A67E3F">
        <w:rPr>
          <w:rFonts w:eastAsia="Calibri"/>
          <w:spacing w:val="-6"/>
          <w:sz w:val="28"/>
          <w:szCs w:val="28"/>
        </w:rPr>
        <w:t xml:space="preserve">Все таблицы  нумеруют в пределах </w:t>
      </w:r>
      <w:r w:rsidR="00602748">
        <w:rPr>
          <w:rFonts w:eastAsia="Calibri"/>
          <w:spacing w:val="-6"/>
          <w:sz w:val="28"/>
          <w:szCs w:val="28"/>
        </w:rPr>
        <w:t>контрольной работы</w:t>
      </w:r>
      <w:r w:rsidRPr="00A67E3F">
        <w:rPr>
          <w:rFonts w:eastAsia="Calibri"/>
          <w:spacing w:val="-6"/>
          <w:sz w:val="28"/>
          <w:szCs w:val="28"/>
        </w:rPr>
        <w:t xml:space="preserve"> арабскими цифрами. </w:t>
      </w:r>
      <w:r w:rsidRPr="00A67E3F">
        <w:rPr>
          <w:rFonts w:eastAsia="Calibri"/>
          <w:sz w:val="28"/>
          <w:szCs w:val="28"/>
        </w:rPr>
        <w:t>Таблица должна иметь заголовок, который следует помещать над таблицей, после ее номера. Номер таблицы и ее название разделяет тире.</w:t>
      </w:r>
    </w:p>
    <w:p w:rsidR="00A67E3F" w:rsidRPr="00A67E3F" w:rsidRDefault="00A67E3F" w:rsidP="00A67E3F">
      <w:pPr>
        <w:spacing w:line="360" w:lineRule="auto"/>
        <w:ind w:firstLine="709"/>
        <w:jc w:val="both"/>
        <w:rPr>
          <w:rFonts w:eastAsia="Calibri"/>
          <w:sz w:val="28"/>
          <w:szCs w:val="28"/>
        </w:rPr>
      </w:pPr>
      <w:r w:rsidRPr="00A67E3F">
        <w:rPr>
          <w:rFonts w:eastAsia="Calibri"/>
          <w:sz w:val="28"/>
          <w:szCs w:val="28"/>
        </w:rPr>
        <w:lastRenderedPageBreak/>
        <w:t xml:space="preserve">Например: </w:t>
      </w:r>
    </w:p>
    <w:p w:rsidR="00A67E3F" w:rsidRPr="00A67E3F" w:rsidRDefault="00A67E3F" w:rsidP="00A67E3F">
      <w:pPr>
        <w:jc w:val="both"/>
        <w:rPr>
          <w:rFonts w:eastAsia="Calibri"/>
          <w:spacing w:val="-6"/>
          <w:szCs w:val="28"/>
        </w:rPr>
      </w:pPr>
      <w:r w:rsidRPr="00A67E3F">
        <w:rPr>
          <w:rFonts w:eastAsia="Calibri"/>
          <w:spacing w:val="-6"/>
          <w:szCs w:val="28"/>
        </w:rPr>
        <w:t>Таблица 2 - Аналитические группировки статей пассива баланса ОАО «Фирма ЖБИ-6»</w:t>
      </w:r>
    </w:p>
    <w:p w:rsidR="00A67E3F" w:rsidRPr="00A67E3F" w:rsidRDefault="00A67E3F" w:rsidP="00A67E3F">
      <w:pPr>
        <w:widowControl w:val="0"/>
        <w:autoSpaceDE w:val="0"/>
        <w:autoSpaceDN w:val="0"/>
        <w:adjustRightInd w:val="0"/>
        <w:ind w:firstLine="425"/>
        <w:jc w:val="center"/>
        <w:rPr>
          <w:rFonts w:eastAsia="Calibri"/>
          <w:b/>
          <w:spacing w:val="-6"/>
          <w:sz w:val="12"/>
          <w:szCs w:val="28"/>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1"/>
        <w:gridCol w:w="850"/>
        <w:gridCol w:w="850"/>
        <w:gridCol w:w="850"/>
        <w:gridCol w:w="907"/>
        <w:gridCol w:w="793"/>
        <w:gridCol w:w="907"/>
        <w:gridCol w:w="907"/>
        <w:gridCol w:w="908"/>
      </w:tblGrid>
      <w:tr w:rsidR="00A67E3F" w:rsidRPr="00A67E3F" w:rsidTr="00195D2F">
        <w:tblPrEx>
          <w:tblCellMar>
            <w:top w:w="0" w:type="dxa"/>
            <w:bottom w:w="0" w:type="dxa"/>
          </w:tblCellMar>
        </w:tblPrEx>
        <w:trPr>
          <w:cantSplit/>
        </w:trPr>
        <w:tc>
          <w:tcPr>
            <w:tcW w:w="1418" w:type="dxa"/>
            <w:vMerge w:val="restart"/>
            <w:vAlign w:val="center"/>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Пассив баланса</w:t>
            </w:r>
          </w:p>
        </w:tc>
        <w:tc>
          <w:tcPr>
            <w:tcW w:w="5101" w:type="dxa"/>
            <w:gridSpan w:val="6"/>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Годы</w:t>
            </w:r>
          </w:p>
        </w:tc>
        <w:tc>
          <w:tcPr>
            <w:tcW w:w="2722" w:type="dxa"/>
            <w:gridSpan w:val="3"/>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Абсолютное отклонение</w:t>
            </w:r>
          </w:p>
        </w:tc>
      </w:tr>
      <w:tr w:rsidR="00A67E3F" w:rsidRPr="00A67E3F" w:rsidTr="00195D2F">
        <w:tblPrEx>
          <w:tblCellMar>
            <w:top w:w="0" w:type="dxa"/>
            <w:bottom w:w="0" w:type="dxa"/>
          </w:tblCellMar>
        </w:tblPrEx>
        <w:trPr>
          <w:cantSplit/>
        </w:trPr>
        <w:tc>
          <w:tcPr>
            <w:tcW w:w="1418" w:type="dxa"/>
            <w:vMerge/>
          </w:tcPr>
          <w:p w:rsidR="00A67E3F" w:rsidRPr="00A67E3F" w:rsidRDefault="00A67E3F" w:rsidP="00A67E3F">
            <w:pPr>
              <w:widowControl w:val="0"/>
              <w:autoSpaceDE w:val="0"/>
              <w:autoSpaceDN w:val="0"/>
              <w:adjustRightInd w:val="0"/>
              <w:jc w:val="center"/>
              <w:rPr>
                <w:rFonts w:eastAsia="Calibri"/>
                <w:spacing w:val="-6"/>
                <w:sz w:val="20"/>
              </w:rPr>
            </w:pPr>
          </w:p>
        </w:tc>
        <w:tc>
          <w:tcPr>
            <w:tcW w:w="1701" w:type="dxa"/>
            <w:gridSpan w:val="2"/>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 xml:space="preserve">2009 </w:t>
            </w:r>
          </w:p>
        </w:tc>
        <w:tc>
          <w:tcPr>
            <w:tcW w:w="1700" w:type="dxa"/>
            <w:gridSpan w:val="2"/>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2010</w:t>
            </w:r>
          </w:p>
        </w:tc>
        <w:tc>
          <w:tcPr>
            <w:tcW w:w="1700" w:type="dxa"/>
            <w:gridSpan w:val="2"/>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 xml:space="preserve">2011 </w:t>
            </w:r>
          </w:p>
        </w:tc>
        <w:tc>
          <w:tcPr>
            <w:tcW w:w="907" w:type="dxa"/>
            <w:vMerge w:val="restart"/>
          </w:tcPr>
          <w:p w:rsidR="00A67E3F" w:rsidRPr="00A67E3F" w:rsidRDefault="00A67E3F" w:rsidP="00A67E3F">
            <w:pPr>
              <w:widowControl w:val="0"/>
              <w:autoSpaceDE w:val="0"/>
              <w:autoSpaceDN w:val="0"/>
              <w:adjustRightInd w:val="0"/>
              <w:jc w:val="center"/>
              <w:rPr>
                <w:rFonts w:eastAsia="Calibri"/>
                <w:spacing w:val="-6"/>
                <w:sz w:val="20"/>
              </w:rPr>
            </w:pPr>
            <w:smartTag w:uri="urn:schemas-microsoft-com:office:smarttags" w:element="metricconverter">
              <w:smartTagPr>
                <w:attr w:name="ProductID" w:val="2010 г"/>
              </w:smartTagPr>
              <w:r w:rsidRPr="00A67E3F">
                <w:rPr>
                  <w:rFonts w:eastAsia="Calibri"/>
                  <w:spacing w:val="-6"/>
                  <w:sz w:val="20"/>
                </w:rPr>
                <w:t>2010 г</w:t>
              </w:r>
            </w:smartTag>
            <w:r w:rsidRPr="00A67E3F">
              <w:rPr>
                <w:rFonts w:eastAsia="Calibri"/>
                <w:spacing w:val="-6"/>
                <w:sz w:val="20"/>
              </w:rPr>
              <w:t xml:space="preserve">. </w:t>
            </w:r>
            <w:proofErr w:type="spellStart"/>
            <w:r w:rsidRPr="00A67E3F">
              <w:rPr>
                <w:rFonts w:eastAsia="Calibri"/>
                <w:spacing w:val="-6"/>
                <w:sz w:val="20"/>
              </w:rPr>
              <w:t>отн</w:t>
            </w:r>
            <w:proofErr w:type="spellEnd"/>
            <w:r w:rsidRPr="00A67E3F">
              <w:rPr>
                <w:rFonts w:eastAsia="Calibri"/>
                <w:spacing w:val="-6"/>
                <w:sz w:val="20"/>
              </w:rPr>
              <w:t xml:space="preserve">. </w:t>
            </w:r>
            <w:smartTag w:uri="urn:schemas-microsoft-com:office:smarttags" w:element="metricconverter">
              <w:smartTagPr>
                <w:attr w:name="ProductID" w:val="2009 г"/>
              </w:smartTagPr>
              <w:r w:rsidRPr="00A67E3F">
                <w:rPr>
                  <w:rFonts w:eastAsia="Calibri"/>
                  <w:spacing w:val="-6"/>
                  <w:sz w:val="20"/>
                </w:rPr>
                <w:t>2009 г</w:t>
              </w:r>
            </w:smartTag>
            <w:r w:rsidRPr="00A67E3F">
              <w:rPr>
                <w:rFonts w:eastAsia="Calibri"/>
                <w:spacing w:val="-6"/>
                <w:sz w:val="20"/>
              </w:rPr>
              <w:t>.</w:t>
            </w:r>
          </w:p>
        </w:tc>
        <w:tc>
          <w:tcPr>
            <w:tcW w:w="907" w:type="dxa"/>
            <w:vMerge w:val="restart"/>
          </w:tcPr>
          <w:p w:rsidR="00A67E3F" w:rsidRPr="00A67E3F" w:rsidRDefault="00A67E3F" w:rsidP="00A67E3F">
            <w:pPr>
              <w:widowControl w:val="0"/>
              <w:autoSpaceDE w:val="0"/>
              <w:autoSpaceDN w:val="0"/>
              <w:adjustRightInd w:val="0"/>
              <w:jc w:val="center"/>
              <w:rPr>
                <w:rFonts w:eastAsia="Calibri"/>
                <w:spacing w:val="-6"/>
                <w:sz w:val="20"/>
              </w:rPr>
            </w:pPr>
            <w:smartTag w:uri="urn:schemas-microsoft-com:office:smarttags" w:element="metricconverter">
              <w:smartTagPr>
                <w:attr w:name="ProductID" w:val="2011 г"/>
              </w:smartTagPr>
              <w:r w:rsidRPr="00A67E3F">
                <w:rPr>
                  <w:rFonts w:eastAsia="Calibri"/>
                  <w:spacing w:val="-6"/>
                  <w:sz w:val="20"/>
                </w:rPr>
                <w:t>2011 г</w:t>
              </w:r>
            </w:smartTag>
            <w:r w:rsidRPr="00A67E3F">
              <w:rPr>
                <w:rFonts w:eastAsia="Calibri"/>
                <w:spacing w:val="-6"/>
                <w:sz w:val="20"/>
              </w:rPr>
              <w:t xml:space="preserve">. </w:t>
            </w:r>
            <w:proofErr w:type="spellStart"/>
            <w:r w:rsidRPr="00A67E3F">
              <w:rPr>
                <w:rFonts w:eastAsia="Calibri"/>
                <w:spacing w:val="-6"/>
                <w:sz w:val="20"/>
              </w:rPr>
              <w:t>отн</w:t>
            </w:r>
            <w:proofErr w:type="spellEnd"/>
            <w:r w:rsidRPr="00A67E3F">
              <w:rPr>
                <w:rFonts w:eastAsia="Calibri"/>
                <w:spacing w:val="-6"/>
                <w:sz w:val="20"/>
              </w:rPr>
              <w:t xml:space="preserve">. </w:t>
            </w:r>
            <w:smartTag w:uri="urn:schemas-microsoft-com:office:smarttags" w:element="metricconverter">
              <w:smartTagPr>
                <w:attr w:name="ProductID" w:val="2010 г"/>
              </w:smartTagPr>
              <w:r w:rsidRPr="00A67E3F">
                <w:rPr>
                  <w:rFonts w:eastAsia="Calibri"/>
                  <w:spacing w:val="-6"/>
                  <w:sz w:val="20"/>
                </w:rPr>
                <w:t>2010 г</w:t>
              </w:r>
            </w:smartTag>
            <w:r w:rsidRPr="00A67E3F">
              <w:rPr>
                <w:rFonts w:eastAsia="Calibri"/>
                <w:spacing w:val="-6"/>
                <w:sz w:val="20"/>
              </w:rPr>
              <w:t>.</w:t>
            </w:r>
          </w:p>
        </w:tc>
        <w:tc>
          <w:tcPr>
            <w:tcW w:w="908" w:type="dxa"/>
            <w:vMerge w:val="restart"/>
          </w:tcPr>
          <w:p w:rsidR="00A67E3F" w:rsidRPr="00A67E3F" w:rsidRDefault="00A67E3F" w:rsidP="00A67E3F">
            <w:pPr>
              <w:widowControl w:val="0"/>
              <w:autoSpaceDE w:val="0"/>
              <w:autoSpaceDN w:val="0"/>
              <w:adjustRightInd w:val="0"/>
              <w:jc w:val="center"/>
              <w:rPr>
                <w:rFonts w:eastAsia="Calibri"/>
                <w:spacing w:val="-6"/>
                <w:sz w:val="20"/>
              </w:rPr>
            </w:pPr>
            <w:smartTag w:uri="urn:schemas-microsoft-com:office:smarttags" w:element="metricconverter">
              <w:smartTagPr>
                <w:attr w:name="ProductID" w:val="2011 г"/>
              </w:smartTagPr>
              <w:r w:rsidRPr="00A67E3F">
                <w:rPr>
                  <w:rFonts w:eastAsia="Calibri"/>
                  <w:spacing w:val="-6"/>
                  <w:sz w:val="20"/>
                </w:rPr>
                <w:t>2011 г</w:t>
              </w:r>
            </w:smartTag>
            <w:r w:rsidRPr="00A67E3F">
              <w:rPr>
                <w:rFonts w:eastAsia="Calibri"/>
                <w:spacing w:val="-6"/>
                <w:sz w:val="20"/>
              </w:rPr>
              <w:t xml:space="preserve">. </w:t>
            </w:r>
            <w:proofErr w:type="spellStart"/>
            <w:r w:rsidRPr="00A67E3F">
              <w:rPr>
                <w:rFonts w:eastAsia="Calibri"/>
                <w:spacing w:val="-6"/>
                <w:sz w:val="20"/>
              </w:rPr>
              <w:t>отн</w:t>
            </w:r>
            <w:proofErr w:type="spellEnd"/>
            <w:r w:rsidRPr="00A67E3F">
              <w:rPr>
                <w:rFonts w:eastAsia="Calibri"/>
                <w:spacing w:val="-6"/>
                <w:sz w:val="20"/>
              </w:rPr>
              <w:t xml:space="preserve">. </w:t>
            </w:r>
            <w:smartTag w:uri="urn:schemas-microsoft-com:office:smarttags" w:element="metricconverter">
              <w:smartTagPr>
                <w:attr w:name="ProductID" w:val="2009 г"/>
              </w:smartTagPr>
              <w:r w:rsidRPr="00A67E3F">
                <w:rPr>
                  <w:rFonts w:eastAsia="Calibri"/>
                  <w:spacing w:val="-6"/>
                  <w:sz w:val="20"/>
                </w:rPr>
                <w:t>2009 г</w:t>
              </w:r>
            </w:smartTag>
            <w:r w:rsidRPr="00A67E3F">
              <w:rPr>
                <w:rFonts w:eastAsia="Calibri"/>
                <w:spacing w:val="-6"/>
                <w:sz w:val="20"/>
              </w:rPr>
              <w:t>.</w:t>
            </w:r>
          </w:p>
        </w:tc>
      </w:tr>
      <w:tr w:rsidR="00A67E3F" w:rsidRPr="00A67E3F" w:rsidTr="00195D2F">
        <w:tblPrEx>
          <w:tblCellMar>
            <w:top w:w="0" w:type="dxa"/>
            <w:bottom w:w="0" w:type="dxa"/>
          </w:tblCellMar>
        </w:tblPrEx>
        <w:trPr>
          <w:cantSplit/>
        </w:trPr>
        <w:tc>
          <w:tcPr>
            <w:tcW w:w="1418" w:type="dxa"/>
            <w:vMerge/>
          </w:tcPr>
          <w:p w:rsidR="00A67E3F" w:rsidRPr="00A67E3F" w:rsidRDefault="00A67E3F" w:rsidP="00A67E3F">
            <w:pPr>
              <w:widowControl w:val="0"/>
              <w:autoSpaceDE w:val="0"/>
              <w:autoSpaceDN w:val="0"/>
              <w:adjustRightInd w:val="0"/>
              <w:jc w:val="center"/>
              <w:rPr>
                <w:rFonts w:eastAsia="Calibri"/>
                <w:spacing w:val="-6"/>
                <w:sz w:val="20"/>
              </w:rPr>
            </w:pPr>
          </w:p>
        </w:tc>
        <w:tc>
          <w:tcPr>
            <w:tcW w:w="851" w:type="dxa"/>
          </w:tcPr>
          <w:p w:rsidR="00A67E3F" w:rsidRPr="00A67E3F" w:rsidRDefault="00A67E3F" w:rsidP="00A67E3F">
            <w:pPr>
              <w:widowControl w:val="0"/>
              <w:autoSpaceDE w:val="0"/>
              <w:autoSpaceDN w:val="0"/>
              <w:adjustRightInd w:val="0"/>
              <w:jc w:val="center"/>
              <w:rPr>
                <w:rFonts w:eastAsia="Calibri"/>
                <w:spacing w:val="-6"/>
                <w:sz w:val="20"/>
              </w:rPr>
            </w:pPr>
            <w:proofErr w:type="spellStart"/>
            <w:r w:rsidRPr="00A67E3F">
              <w:rPr>
                <w:rFonts w:eastAsia="Calibri"/>
                <w:spacing w:val="-6"/>
                <w:sz w:val="20"/>
              </w:rPr>
              <w:t>тыс.р</w:t>
            </w:r>
            <w:proofErr w:type="spellEnd"/>
            <w:r w:rsidRPr="00A67E3F">
              <w:rPr>
                <w:rFonts w:eastAsia="Calibri"/>
                <w:spacing w:val="-6"/>
                <w:sz w:val="20"/>
              </w:rPr>
              <w:t>.</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 к итогу</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proofErr w:type="spellStart"/>
            <w:r w:rsidRPr="00A67E3F">
              <w:rPr>
                <w:rFonts w:eastAsia="Calibri"/>
                <w:spacing w:val="-6"/>
                <w:sz w:val="20"/>
              </w:rPr>
              <w:t>тыс.р</w:t>
            </w:r>
            <w:proofErr w:type="spellEnd"/>
            <w:r w:rsidRPr="00A67E3F">
              <w:rPr>
                <w:rFonts w:eastAsia="Calibri"/>
                <w:spacing w:val="-6"/>
                <w:sz w:val="20"/>
              </w:rPr>
              <w:t>.</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 к итогу</w:t>
            </w:r>
          </w:p>
        </w:tc>
        <w:tc>
          <w:tcPr>
            <w:tcW w:w="907" w:type="dxa"/>
          </w:tcPr>
          <w:p w:rsidR="00A67E3F" w:rsidRPr="00A67E3F" w:rsidRDefault="00A67E3F" w:rsidP="00A67E3F">
            <w:pPr>
              <w:widowControl w:val="0"/>
              <w:autoSpaceDE w:val="0"/>
              <w:autoSpaceDN w:val="0"/>
              <w:adjustRightInd w:val="0"/>
              <w:jc w:val="center"/>
              <w:rPr>
                <w:rFonts w:eastAsia="Calibri"/>
                <w:spacing w:val="-6"/>
                <w:sz w:val="20"/>
              </w:rPr>
            </w:pPr>
            <w:proofErr w:type="spellStart"/>
            <w:r w:rsidRPr="00A67E3F">
              <w:rPr>
                <w:rFonts w:eastAsia="Calibri"/>
                <w:spacing w:val="-6"/>
                <w:sz w:val="20"/>
              </w:rPr>
              <w:t>тыс.р</w:t>
            </w:r>
            <w:proofErr w:type="spellEnd"/>
            <w:r w:rsidRPr="00A67E3F">
              <w:rPr>
                <w:rFonts w:eastAsia="Calibri"/>
                <w:spacing w:val="-6"/>
                <w:sz w:val="20"/>
              </w:rPr>
              <w:t>.</w:t>
            </w:r>
          </w:p>
        </w:tc>
        <w:tc>
          <w:tcPr>
            <w:tcW w:w="793"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 к итогу</w:t>
            </w:r>
          </w:p>
        </w:tc>
        <w:tc>
          <w:tcPr>
            <w:tcW w:w="907" w:type="dxa"/>
            <w:vMerge/>
          </w:tcPr>
          <w:p w:rsidR="00A67E3F" w:rsidRPr="00A67E3F" w:rsidRDefault="00A67E3F" w:rsidP="00A67E3F">
            <w:pPr>
              <w:widowControl w:val="0"/>
              <w:autoSpaceDE w:val="0"/>
              <w:autoSpaceDN w:val="0"/>
              <w:adjustRightInd w:val="0"/>
              <w:jc w:val="center"/>
              <w:rPr>
                <w:rFonts w:eastAsia="Calibri"/>
                <w:spacing w:val="-6"/>
                <w:sz w:val="20"/>
              </w:rPr>
            </w:pPr>
          </w:p>
        </w:tc>
        <w:tc>
          <w:tcPr>
            <w:tcW w:w="907" w:type="dxa"/>
            <w:vMerge/>
          </w:tcPr>
          <w:p w:rsidR="00A67E3F" w:rsidRPr="00A67E3F" w:rsidRDefault="00A67E3F" w:rsidP="00A67E3F">
            <w:pPr>
              <w:widowControl w:val="0"/>
              <w:autoSpaceDE w:val="0"/>
              <w:autoSpaceDN w:val="0"/>
              <w:adjustRightInd w:val="0"/>
              <w:jc w:val="center"/>
              <w:rPr>
                <w:rFonts w:eastAsia="Calibri"/>
                <w:spacing w:val="-6"/>
                <w:sz w:val="20"/>
              </w:rPr>
            </w:pPr>
          </w:p>
        </w:tc>
        <w:tc>
          <w:tcPr>
            <w:tcW w:w="908" w:type="dxa"/>
            <w:vMerge/>
          </w:tcPr>
          <w:p w:rsidR="00A67E3F" w:rsidRPr="00A67E3F" w:rsidRDefault="00A67E3F" w:rsidP="00A67E3F">
            <w:pPr>
              <w:widowControl w:val="0"/>
              <w:autoSpaceDE w:val="0"/>
              <w:autoSpaceDN w:val="0"/>
              <w:adjustRightInd w:val="0"/>
              <w:jc w:val="center"/>
              <w:rPr>
                <w:rFonts w:eastAsia="Calibri"/>
                <w:spacing w:val="-6"/>
                <w:sz w:val="20"/>
              </w:rPr>
            </w:pPr>
          </w:p>
        </w:tc>
      </w:tr>
      <w:tr w:rsidR="00A67E3F" w:rsidRPr="00A67E3F" w:rsidTr="00195D2F">
        <w:tblPrEx>
          <w:tblCellMar>
            <w:top w:w="0" w:type="dxa"/>
            <w:bottom w:w="0" w:type="dxa"/>
          </w:tblCellMar>
        </w:tblPrEx>
        <w:trPr>
          <w:cantSplit/>
        </w:trPr>
        <w:tc>
          <w:tcPr>
            <w:tcW w:w="1418"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1</w:t>
            </w:r>
          </w:p>
        </w:tc>
        <w:tc>
          <w:tcPr>
            <w:tcW w:w="851"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2</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3</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4</w:t>
            </w:r>
          </w:p>
        </w:tc>
        <w:tc>
          <w:tcPr>
            <w:tcW w:w="850"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5</w:t>
            </w:r>
          </w:p>
        </w:tc>
        <w:tc>
          <w:tcPr>
            <w:tcW w:w="907"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6</w:t>
            </w:r>
          </w:p>
        </w:tc>
        <w:tc>
          <w:tcPr>
            <w:tcW w:w="793"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7</w:t>
            </w:r>
          </w:p>
        </w:tc>
        <w:tc>
          <w:tcPr>
            <w:tcW w:w="907"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8</w:t>
            </w:r>
          </w:p>
        </w:tc>
        <w:tc>
          <w:tcPr>
            <w:tcW w:w="907"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9</w:t>
            </w:r>
          </w:p>
        </w:tc>
        <w:tc>
          <w:tcPr>
            <w:tcW w:w="908" w:type="dxa"/>
          </w:tcPr>
          <w:p w:rsidR="00A67E3F" w:rsidRPr="00A67E3F" w:rsidRDefault="00A67E3F" w:rsidP="00A67E3F">
            <w:pPr>
              <w:widowControl w:val="0"/>
              <w:autoSpaceDE w:val="0"/>
              <w:autoSpaceDN w:val="0"/>
              <w:adjustRightInd w:val="0"/>
              <w:jc w:val="center"/>
              <w:rPr>
                <w:rFonts w:eastAsia="Calibri"/>
                <w:spacing w:val="-6"/>
                <w:sz w:val="20"/>
              </w:rPr>
            </w:pPr>
            <w:r w:rsidRPr="00A67E3F">
              <w:rPr>
                <w:rFonts w:eastAsia="Calibri"/>
                <w:spacing w:val="-6"/>
                <w:sz w:val="20"/>
              </w:rPr>
              <w:t>10</w:t>
            </w:r>
          </w:p>
        </w:tc>
      </w:tr>
      <w:tr w:rsidR="00A67E3F" w:rsidRPr="00A67E3F" w:rsidTr="00195D2F">
        <w:tblPrEx>
          <w:tblCellMar>
            <w:top w:w="0" w:type="dxa"/>
            <w:bottom w:w="0" w:type="dxa"/>
          </w:tblCellMar>
        </w:tblPrEx>
        <w:trPr>
          <w:cantSplit/>
        </w:trPr>
        <w:tc>
          <w:tcPr>
            <w:tcW w:w="1418" w:type="dxa"/>
            <w:tcBorders>
              <w:bottom w:val="nil"/>
            </w:tcBorders>
          </w:tcPr>
          <w:p w:rsidR="00A67E3F" w:rsidRPr="00A67E3F" w:rsidRDefault="00A67E3F" w:rsidP="00A67E3F">
            <w:pPr>
              <w:rPr>
                <w:snapToGrid w:val="0"/>
                <w:spacing w:val="-6"/>
                <w:sz w:val="20"/>
              </w:rPr>
            </w:pPr>
            <w:r w:rsidRPr="00A67E3F">
              <w:rPr>
                <w:snapToGrid w:val="0"/>
                <w:spacing w:val="-6"/>
                <w:sz w:val="20"/>
              </w:rPr>
              <w:t xml:space="preserve">Источники имущества всего, </w:t>
            </w:r>
          </w:p>
          <w:p w:rsidR="00A67E3F" w:rsidRPr="00A67E3F" w:rsidRDefault="00A67E3F" w:rsidP="00A67E3F">
            <w:pPr>
              <w:rPr>
                <w:snapToGrid w:val="0"/>
                <w:spacing w:val="-6"/>
                <w:sz w:val="20"/>
              </w:rPr>
            </w:pPr>
            <w:r w:rsidRPr="00A67E3F">
              <w:rPr>
                <w:snapToGrid w:val="0"/>
                <w:spacing w:val="-6"/>
                <w:sz w:val="20"/>
              </w:rPr>
              <w:t>в том числе</w:t>
            </w:r>
          </w:p>
        </w:tc>
        <w:tc>
          <w:tcPr>
            <w:tcW w:w="851"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17359</w:t>
            </w:r>
          </w:p>
        </w:tc>
        <w:tc>
          <w:tcPr>
            <w:tcW w:w="850"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100</w:t>
            </w:r>
          </w:p>
        </w:tc>
        <w:tc>
          <w:tcPr>
            <w:tcW w:w="850"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15563</w:t>
            </w:r>
          </w:p>
        </w:tc>
        <w:tc>
          <w:tcPr>
            <w:tcW w:w="850"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100</w:t>
            </w:r>
          </w:p>
        </w:tc>
        <w:tc>
          <w:tcPr>
            <w:tcW w:w="907"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18643</w:t>
            </w:r>
          </w:p>
        </w:tc>
        <w:tc>
          <w:tcPr>
            <w:tcW w:w="793"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100</w:t>
            </w:r>
          </w:p>
        </w:tc>
        <w:tc>
          <w:tcPr>
            <w:tcW w:w="907"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-1796</w:t>
            </w:r>
          </w:p>
        </w:tc>
        <w:tc>
          <w:tcPr>
            <w:tcW w:w="907"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+3080</w:t>
            </w:r>
          </w:p>
        </w:tc>
        <w:tc>
          <w:tcPr>
            <w:tcW w:w="908" w:type="dxa"/>
            <w:tcBorders>
              <w:bottom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+1284</w:t>
            </w:r>
          </w:p>
        </w:tc>
      </w:tr>
      <w:tr w:rsidR="00A67E3F" w:rsidRPr="00A67E3F" w:rsidTr="00195D2F">
        <w:tblPrEx>
          <w:tblCellMar>
            <w:top w:w="0" w:type="dxa"/>
            <w:bottom w:w="0" w:type="dxa"/>
          </w:tblCellMar>
        </w:tblPrEx>
        <w:trPr>
          <w:cantSplit/>
        </w:trPr>
        <w:tc>
          <w:tcPr>
            <w:tcW w:w="1418" w:type="dxa"/>
            <w:tcBorders>
              <w:bottom w:val="single" w:sz="4" w:space="0" w:color="auto"/>
            </w:tcBorders>
          </w:tcPr>
          <w:p w:rsidR="00A67E3F" w:rsidRPr="00A67E3F" w:rsidRDefault="00A67E3F" w:rsidP="00A67E3F">
            <w:pPr>
              <w:rPr>
                <w:snapToGrid w:val="0"/>
                <w:spacing w:val="-6"/>
                <w:sz w:val="20"/>
              </w:rPr>
            </w:pPr>
            <w:r w:rsidRPr="00A67E3F">
              <w:rPr>
                <w:snapToGrid w:val="0"/>
                <w:spacing w:val="-6"/>
                <w:sz w:val="20"/>
              </w:rPr>
              <w:t xml:space="preserve"> Собствен</w:t>
            </w:r>
            <w:r w:rsidRPr="00A67E3F">
              <w:rPr>
                <w:snapToGrid w:val="0"/>
                <w:spacing w:val="-6"/>
                <w:sz w:val="20"/>
              </w:rPr>
              <w:softHyphen/>
              <w:t>ный капитал</w:t>
            </w:r>
          </w:p>
        </w:tc>
        <w:tc>
          <w:tcPr>
            <w:tcW w:w="851" w:type="dxa"/>
            <w:tcBorders>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11140</w:t>
            </w:r>
          </w:p>
        </w:tc>
        <w:tc>
          <w:tcPr>
            <w:tcW w:w="850" w:type="dxa"/>
            <w:tcBorders>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64,17</w:t>
            </w:r>
          </w:p>
        </w:tc>
        <w:tc>
          <w:tcPr>
            <w:tcW w:w="850" w:type="dxa"/>
            <w:tcBorders>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11111</w:t>
            </w:r>
          </w:p>
        </w:tc>
        <w:tc>
          <w:tcPr>
            <w:tcW w:w="850" w:type="dxa"/>
            <w:tcBorders>
              <w:bottom w:val="single" w:sz="4" w:space="0" w:color="auto"/>
              <w:right w:val="nil"/>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71,39</w:t>
            </w:r>
          </w:p>
        </w:tc>
        <w:tc>
          <w:tcPr>
            <w:tcW w:w="907"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10962</w:t>
            </w:r>
          </w:p>
        </w:tc>
        <w:tc>
          <w:tcPr>
            <w:tcW w:w="793"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58,80</w:t>
            </w:r>
          </w:p>
        </w:tc>
        <w:tc>
          <w:tcPr>
            <w:tcW w:w="907"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-29</w:t>
            </w:r>
          </w:p>
        </w:tc>
        <w:tc>
          <w:tcPr>
            <w:tcW w:w="907"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-149</w:t>
            </w:r>
          </w:p>
        </w:tc>
        <w:tc>
          <w:tcPr>
            <w:tcW w:w="908"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-178</w:t>
            </w:r>
          </w:p>
        </w:tc>
      </w:tr>
      <w:tr w:rsidR="00A67E3F" w:rsidRPr="00A67E3F" w:rsidTr="00195D2F">
        <w:tblPrEx>
          <w:tblCellMar>
            <w:top w:w="0" w:type="dxa"/>
            <w:bottom w:w="0" w:type="dxa"/>
          </w:tblCellMar>
        </w:tblPrEx>
        <w:trPr>
          <w:cantSplit/>
        </w:trPr>
        <w:tc>
          <w:tcPr>
            <w:tcW w:w="1418" w:type="dxa"/>
            <w:tcBorders>
              <w:top w:val="nil"/>
              <w:left w:val="single" w:sz="4" w:space="0" w:color="auto"/>
              <w:bottom w:val="nil"/>
              <w:right w:val="single" w:sz="4" w:space="0" w:color="auto"/>
            </w:tcBorders>
          </w:tcPr>
          <w:p w:rsidR="00A67E3F" w:rsidRPr="00A67E3F" w:rsidRDefault="00A67E3F" w:rsidP="00A67E3F">
            <w:pPr>
              <w:rPr>
                <w:snapToGrid w:val="0"/>
                <w:spacing w:val="-6"/>
                <w:sz w:val="20"/>
              </w:rPr>
            </w:pPr>
            <w:r w:rsidRPr="00A67E3F">
              <w:rPr>
                <w:snapToGrid w:val="0"/>
                <w:spacing w:val="-6"/>
                <w:sz w:val="20"/>
              </w:rPr>
              <w:t xml:space="preserve"> Заемный капитал, </w:t>
            </w:r>
          </w:p>
          <w:p w:rsidR="00A67E3F" w:rsidRPr="00A67E3F" w:rsidRDefault="00A67E3F" w:rsidP="00A67E3F">
            <w:pPr>
              <w:rPr>
                <w:snapToGrid w:val="0"/>
                <w:spacing w:val="-6"/>
                <w:sz w:val="20"/>
              </w:rPr>
            </w:pPr>
            <w:r w:rsidRPr="00A67E3F">
              <w:rPr>
                <w:snapToGrid w:val="0"/>
                <w:spacing w:val="-6"/>
                <w:sz w:val="20"/>
              </w:rPr>
              <w:t>в том числе</w:t>
            </w:r>
          </w:p>
        </w:tc>
        <w:tc>
          <w:tcPr>
            <w:tcW w:w="851"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6219</w:t>
            </w:r>
          </w:p>
        </w:tc>
        <w:tc>
          <w:tcPr>
            <w:tcW w:w="850"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35,83</w:t>
            </w:r>
          </w:p>
        </w:tc>
        <w:tc>
          <w:tcPr>
            <w:tcW w:w="850"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4452</w:t>
            </w:r>
          </w:p>
        </w:tc>
        <w:tc>
          <w:tcPr>
            <w:tcW w:w="850"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28,61</w:t>
            </w:r>
          </w:p>
        </w:tc>
        <w:tc>
          <w:tcPr>
            <w:tcW w:w="907"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7681</w:t>
            </w:r>
          </w:p>
        </w:tc>
        <w:tc>
          <w:tcPr>
            <w:tcW w:w="793"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41,00</w:t>
            </w:r>
          </w:p>
        </w:tc>
        <w:tc>
          <w:tcPr>
            <w:tcW w:w="907"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-1767</w:t>
            </w:r>
          </w:p>
        </w:tc>
        <w:tc>
          <w:tcPr>
            <w:tcW w:w="907"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+3229</w:t>
            </w:r>
          </w:p>
        </w:tc>
        <w:tc>
          <w:tcPr>
            <w:tcW w:w="908" w:type="dxa"/>
            <w:tcBorders>
              <w:top w:val="nil"/>
              <w:left w:val="single" w:sz="4" w:space="0" w:color="auto"/>
              <w:bottom w:val="nil"/>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+1462</w:t>
            </w:r>
          </w:p>
        </w:tc>
      </w:tr>
      <w:tr w:rsidR="00A67E3F" w:rsidRPr="00A67E3F" w:rsidTr="00195D2F">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A67E3F" w:rsidRPr="00A67E3F" w:rsidRDefault="00A67E3F" w:rsidP="00A67E3F">
            <w:pPr>
              <w:rPr>
                <w:snapToGrid w:val="0"/>
                <w:spacing w:val="-6"/>
                <w:sz w:val="20"/>
              </w:rPr>
            </w:pPr>
            <w:r w:rsidRPr="00A67E3F">
              <w:rPr>
                <w:snapToGrid w:val="0"/>
                <w:spacing w:val="-6"/>
                <w:sz w:val="20"/>
              </w:rPr>
              <w:t xml:space="preserve"> Краткосрочные обязательства</w:t>
            </w:r>
          </w:p>
        </w:tc>
        <w:tc>
          <w:tcPr>
            <w:tcW w:w="851"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6219</w:t>
            </w:r>
          </w:p>
        </w:tc>
        <w:tc>
          <w:tcPr>
            <w:tcW w:w="850"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35,83</w:t>
            </w:r>
          </w:p>
        </w:tc>
        <w:tc>
          <w:tcPr>
            <w:tcW w:w="850"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4452</w:t>
            </w:r>
          </w:p>
        </w:tc>
        <w:tc>
          <w:tcPr>
            <w:tcW w:w="850" w:type="dxa"/>
            <w:tcBorders>
              <w:top w:val="single" w:sz="4" w:space="0" w:color="auto"/>
              <w:left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28,61</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7681</w:t>
            </w:r>
          </w:p>
        </w:tc>
        <w:tc>
          <w:tcPr>
            <w:tcW w:w="793"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41,00</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-1767</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+3229</w:t>
            </w:r>
          </w:p>
        </w:tc>
        <w:tc>
          <w:tcPr>
            <w:tcW w:w="908"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+1462</w:t>
            </w:r>
          </w:p>
        </w:tc>
      </w:tr>
      <w:tr w:rsidR="00A67E3F" w:rsidRPr="00A67E3F" w:rsidTr="00195D2F">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A67E3F" w:rsidRPr="00A67E3F" w:rsidRDefault="00A67E3F" w:rsidP="00A67E3F">
            <w:pPr>
              <w:rPr>
                <w:snapToGrid w:val="0"/>
                <w:spacing w:val="-6"/>
                <w:sz w:val="20"/>
              </w:rPr>
            </w:pPr>
            <w:r w:rsidRPr="00A67E3F">
              <w:rPr>
                <w:snapToGrid w:val="0"/>
                <w:spacing w:val="-6"/>
                <w:sz w:val="20"/>
              </w:rPr>
              <w:t xml:space="preserve"> Кредиторская задолженность</w:t>
            </w:r>
          </w:p>
        </w:tc>
        <w:tc>
          <w:tcPr>
            <w:tcW w:w="851"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6219</w:t>
            </w:r>
          </w:p>
        </w:tc>
        <w:tc>
          <w:tcPr>
            <w:tcW w:w="850"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35,83</w:t>
            </w:r>
          </w:p>
        </w:tc>
        <w:tc>
          <w:tcPr>
            <w:tcW w:w="850" w:type="dxa"/>
            <w:tcBorders>
              <w:top w:val="single" w:sz="4" w:space="0" w:color="auto"/>
              <w:left w:val="single" w:sz="4" w:space="0" w:color="auto"/>
              <w:bottom w:val="single" w:sz="4" w:space="0" w:color="auto"/>
              <w:right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4452</w:t>
            </w:r>
          </w:p>
        </w:tc>
        <w:tc>
          <w:tcPr>
            <w:tcW w:w="850" w:type="dxa"/>
            <w:tcBorders>
              <w:top w:val="single" w:sz="4" w:space="0" w:color="auto"/>
              <w:left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28,61</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7681</w:t>
            </w:r>
          </w:p>
        </w:tc>
        <w:tc>
          <w:tcPr>
            <w:tcW w:w="793"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41,00</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-1767</w:t>
            </w:r>
          </w:p>
        </w:tc>
        <w:tc>
          <w:tcPr>
            <w:tcW w:w="907"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+3229</w:t>
            </w:r>
          </w:p>
        </w:tc>
        <w:tc>
          <w:tcPr>
            <w:tcW w:w="908" w:type="dxa"/>
            <w:tcBorders>
              <w:top w:val="single" w:sz="4" w:space="0" w:color="auto"/>
              <w:bottom w:val="single" w:sz="4" w:space="0" w:color="auto"/>
            </w:tcBorders>
            <w:vAlign w:val="center"/>
          </w:tcPr>
          <w:p w:rsidR="00A67E3F" w:rsidRPr="00A67E3F" w:rsidRDefault="00A67E3F" w:rsidP="00A67E3F">
            <w:pPr>
              <w:widowControl w:val="0"/>
              <w:autoSpaceDE w:val="0"/>
              <w:autoSpaceDN w:val="0"/>
              <w:adjustRightInd w:val="0"/>
              <w:jc w:val="center"/>
              <w:rPr>
                <w:rFonts w:eastAsia="Calibri"/>
                <w:snapToGrid w:val="0"/>
                <w:color w:val="000000"/>
                <w:spacing w:val="-6"/>
                <w:sz w:val="20"/>
              </w:rPr>
            </w:pPr>
            <w:r w:rsidRPr="00A67E3F">
              <w:rPr>
                <w:rFonts w:eastAsia="Calibri"/>
                <w:snapToGrid w:val="0"/>
                <w:color w:val="000000"/>
                <w:spacing w:val="-6"/>
                <w:sz w:val="20"/>
              </w:rPr>
              <w:t>+1462</w:t>
            </w:r>
          </w:p>
        </w:tc>
      </w:tr>
    </w:tbl>
    <w:p w:rsidR="00A67E3F" w:rsidRPr="00A67E3F" w:rsidRDefault="00A67E3F" w:rsidP="00A67E3F">
      <w:pPr>
        <w:ind w:firstLine="425"/>
        <w:jc w:val="both"/>
        <w:rPr>
          <w:rFonts w:eastAsia="Calibri"/>
          <w:spacing w:val="-6"/>
          <w:sz w:val="26"/>
          <w:szCs w:val="28"/>
        </w:rPr>
      </w:pPr>
    </w:p>
    <w:p w:rsidR="00A67E3F" w:rsidRPr="00A67E3F" w:rsidRDefault="00A67E3F" w:rsidP="00A67E3F">
      <w:pPr>
        <w:spacing w:line="360" w:lineRule="auto"/>
        <w:ind w:firstLine="709"/>
        <w:jc w:val="both"/>
        <w:rPr>
          <w:rFonts w:eastAsia="Calibri"/>
          <w:spacing w:val="-6"/>
          <w:sz w:val="28"/>
          <w:szCs w:val="28"/>
        </w:rPr>
      </w:pPr>
      <w:proofErr w:type="spellStart"/>
      <w:r w:rsidRPr="00A67E3F">
        <w:rPr>
          <w:rFonts w:eastAsia="Calibri"/>
          <w:spacing w:val="-6"/>
          <w:sz w:val="28"/>
          <w:szCs w:val="28"/>
        </w:rPr>
        <w:t>Внутритабличный</w:t>
      </w:r>
      <w:proofErr w:type="spellEnd"/>
      <w:r w:rsidRPr="00A67E3F">
        <w:rPr>
          <w:rFonts w:eastAsia="Calibri"/>
          <w:spacing w:val="-6"/>
          <w:sz w:val="28"/>
          <w:szCs w:val="28"/>
        </w:rPr>
        <w:t xml:space="preserve"> шрифт и название таблицы допускается уменьшать до 12 или 10 размера шрифта. </w:t>
      </w:r>
      <w:r w:rsidRPr="00A67E3F">
        <w:rPr>
          <w:rFonts w:eastAsia="Calibri"/>
          <w:sz w:val="28"/>
          <w:szCs w:val="28"/>
        </w:rPr>
        <w:t xml:space="preserve">Диагональное деление головки таблицы не допускается. Высота строк таблиц должна быть не менее </w:t>
      </w:r>
      <w:smartTag w:uri="urn:schemas-microsoft-com:office:smarttags" w:element="metricconverter">
        <w:smartTagPr>
          <w:attr w:name="ProductID" w:val="8 мм"/>
        </w:smartTagPr>
        <w:r w:rsidRPr="00A67E3F">
          <w:rPr>
            <w:rFonts w:eastAsia="Calibri"/>
            <w:sz w:val="28"/>
            <w:szCs w:val="28"/>
          </w:rPr>
          <w:t>8 мм</w:t>
        </w:r>
      </w:smartTag>
      <w:r w:rsidRPr="00A67E3F">
        <w:rPr>
          <w:rFonts w:eastAsia="Calibri"/>
          <w:sz w:val="28"/>
          <w:szCs w:val="28"/>
        </w:rPr>
        <w:t>.</w:t>
      </w:r>
    </w:p>
    <w:p w:rsidR="00A67E3F" w:rsidRPr="00A67E3F" w:rsidRDefault="00A67E3F" w:rsidP="00A67E3F">
      <w:pPr>
        <w:spacing w:line="360" w:lineRule="auto"/>
        <w:ind w:firstLine="709"/>
        <w:jc w:val="both"/>
        <w:rPr>
          <w:rFonts w:eastAsia="Calibri"/>
          <w:spacing w:val="-6"/>
          <w:sz w:val="28"/>
          <w:szCs w:val="28"/>
        </w:rPr>
      </w:pPr>
      <w:r w:rsidRPr="00A67E3F">
        <w:rPr>
          <w:rFonts w:eastAsia="Calibri"/>
          <w:spacing w:val="-6"/>
          <w:sz w:val="28"/>
          <w:szCs w:val="28"/>
        </w:rPr>
        <w:t xml:space="preserve">Если строки или графы таблицы выходят за формат листа, то в первом случае в каждой части таблицы повторяется нумерация граф головки, во втором </w:t>
      </w:r>
      <w:r w:rsidRPr="00A67E3F">
        <w:rPr>
          <w:rFonts w:eastAsia="Calibri"/>
          <w:spacing w:val="-6"/>
          <w:w w:val="200"/>
          <w:sz w:val="28"/>
          <w:szCs w:val="28"/>
        </w:rPr>
        <w:t>-</w:t>
      </w:r>
      <w:r w:rsidRPr="00A67E3F">
        <w:rPr>
          <w:rFonts w:eastAsia="Calibri"/>
          <w:spacing w:val="-6"/>
          <w:sz w:val="28"/>
          <w:szCs w:val="28"/>
        </w:rPr>
        <w:t xml:space="preserve"> боковик. Над последующими частями таблицы слева пишут «Продолжение таблицы» с указанием ее номера, например: «Продолжение таблицы </w:t>
      </w:r>
      <w:r w:rsidR="00E91023">
        <w:rPr>
          <w:rFonts w:eastAsia="Calibri"/>
          <w:spacing w:val="-6"/>
          <w:sz w:val="28"/>
          <w:szCs w:val="28"/>
        </w:rPr>
        <w:t>2</w:t>
      </w:r>
      <w:r w:rsidRPr="00A67E3F">
        <w:rPr>
          <w:rFonts w:eastAsia="Calibri"/>
          <w:spacing w:val="-6"/>
          <w:sz w:val="28"/>
          <w:szCs w:val="28"/>
        </w:rPr>
        <w:t>». Название таблицы помещают только над первой частью.</w:t>
      </w:r>
    </w:p>
    <w:p w:rsidR="00A67E3F" w:rsidRPr="00A67E3F" w:rsidRDefault="00A67E3F" w:rsidP="00A67E3F">
      <w:pPr>
        <w:spacing w:line="360" w:lineRule="auto"/>
        <w:ind w:firstLine="709"/>
        <w:jc w:val="both"/>
        <w:rPr>
          <w:rFonts w:eastAsia="Calibri"/>
          <w:spacing w:val="-6"/>
          <w:sz w:val="28"/>
          <w:szCs w:val="28"/>
        </w:rPr>
      </w:pPr>
      <w:r w:rsidRPr="00A67E3F">
        <w:rPr>
          <w:rFonts w:eastAsia="Calibri"/>
          <w:spacing w:val="-6"/>
          <w:sz w:val="28"/>
          <w:szCs w:val="28"/>
        </w:rPr>
        <w:t xml:space="preserve">Графу «№ </w:t>
      </w:r>
      <w:proofErr w:type="gramStart"/>
      <w:r w:rsidRPr="00A67E3F">
        <w:rPr>
          <w:rFonts w:eastAsia="Calibri"/>
          <w:spacing w:val="-6"/>
          <w:sz w:val="28"/>
          <w:szCs w:val="28"/>
        </w:rPr>
        <w:t>п</w:t>
      </w:r>
      <w:proofErr w:type="gramEnd"/>
      <w:r w:rsidRPr="00A67E3F">
        <w:rPr>
          <w:rFonts w:eastAsia="Calibri"/>
          <w:spacing w:val="-6"/>
          <w:sz w:val="28"/>
          <w:szCs w:val="28"/>
        </w:rPr>
        <w:t>/п» в таблицу не включают. При необходимости нумерации показателей, параметров и других данных порядковые номера указывают в боковике таблицы перед их наименованием. Для облегчения ссылок в тексте документа допускается нумерация граф.</w:t>
      </w:r>
    </w:p>
    <w:p w:rsidR="00A67E3F" w:rsidRPr="00A67E3F" w:rsidRDefault="00A67E3F" w:rsidP="00A67E3F">
      <w:pPr>
        <w:spacing w:line="360" w:lineRule="auto"/>
        <w:ind w:firstLine="709"/>
        <w:jc w:val="both"/>
        <w:rPr>
          <w:rFonts w:eastAsia="Calibri"/>
          <w:spacing w:val="-6"/>
          <w:sz w:val="28"/>
          <w:szCs w:val="28"/>
        </w:rPr>
      </w:pPr>
      <w:r w:rsidRPr="00A67E3F">
        <w:rPr>
          <w:rFonts w:eastAsia="Calibri"/>
          <w:spacing w:val="-6"/>
          <w:sz w:val="28"/>
          <w:szCs w:val="28"/>
        </w:rPr>
        <w:t>Если цифровые данные в графах таблицы выражены в различных единицах измерения, то их указывают в заголовке каждой графы. Если все параметры, размещенные в таблице, выражены в одной и той же единице измерения (например, в рублях), то сокращенное обозначение единицы измерения дается над таблицей справа.</w:t>
      </w:r>
    </w:p>
    <w:p w:rsidR="00A67E3F" w:rsidRPr="006E7792" w:rsidRDefault="00A67E3F" w:rsidP="00A67E3F">
      <w:pPr>
        <w:tabs>
          <w:tab w:val="num" w:pos="0"/>
        </w:tabs>
        <w:spacing w:line="360" w:lineRule="auto"/>
        <w:ind w:firstLine="540"/>
        <w:jc w:val="both"/>
        <w:rPr>
          <w:sz w:val="28"/>
          <w:szCs w:val="28"/>
        </w:rPr>
      </w:pPr>
    </w:p>
    <w:p w:rsidR="006E7792" w:rsidRPr="006E7792" w:rsidRDefault="006E7792" w:rsidP="006E7792">
      <w:pPr>
        <w:numPr>
          <w:ilvl w:val="1"/>
          <w:numId w:val="2"/>
        </w:numPr>
        <w:tabs>
          <w:tab w:val="num" w:pos="960"/>
        </w:tabs>
        <w:spacing w:line="360" w:lineRule="auto"/>
        <w:ind w:left="0" w:firstLine="540"/>
        <w:jc w:val="both"/>
        <w:rPr>
          <w:b/>
          <w:sz w:val="28"/>
          <w:szCs w:val="28"/>
        </w:rPr>
      </w:pPr>
      <w:r w:rsidRPr="006E7792">
        <w:rPr>
          <w:b/>
          <w:sz w:val="28"/>
          <w:szCs w:val="28"/>
        </w:rPr>
        <w:lastRenderedPageBreak/>
        <w:t>Рецензирование контрольных работ</w:t>
      </w:r>
    </w:p>
    <w:p w:rsidR="006E7792" w:rsidRPr="006E7792" w:rsidRDefault="006E7792" w:rsidP="006E7792">
      <w:pPr>
        <w:tabs>
          <w:tab w:val="num" w:pos="0"/>
        </w:tabs>
        <w:spacing w:line="360" w:lineRule="auto"/>
        <w:ind w:firstLine="540"/>
        <w:jc w:val="both"/>
        <w:rPr>
          <w:b/>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Рецензирование контрольных работ является одной из форм руководства преподавателем самостоятельной работой студентов при заочной форме обучения, средством контроля и оказания индивидуальной помощи в работе над учебным материалом.</w:t>
      </w:r>
    </w:p>
    <w:p w:rsidR="006E7792" w:rsidRPr="006E7792" w:rsidRDefault="006E7792" w:rsidP="006E7792">
      <w:pPr>
        <w:tabs>
          <w:tab w:val="num" w:pos="0"/>
        </w:tabs>
        <w:spacing w:line="360" w:lineRule="auto"/>
        <w:ind w:firstLine="540"/>
        <w:jc w:val="both"/>
        <w:rPr>
          <w:sz w:val="28"/>
          <w:szCs w:val="28"/>
        </w:rPr>
      </w:pPr>
      <w:r w:rsidRPr="006E7792">
        <w:rPr>
          <w:sz w:val="28"/>
          <w:szCs w:val="28"/>
        </w:rPr>
        <w:t>Рецензия составляется строго индивидуально на основании анализа содержания выполненной работы, отмеченных ошибок и неточностей. Объем рецензии зависит от качества работы, а также от полноты замечаний и исправлений. Рецензирование контрольной работы состоит из проверки контрольной работы и составления рецензии.</w:t>
      </w:r>
    </w:p>
    <w:p w:rsidR="006E7792" w:rsidRPr="006E7792" w:rsidRDefault="006E7792" w:rsidP="006E7792">
      <w:pPr>
        <w:tabs>
          <w:tab w:val="num" w:pos="0"/>
        </w:tabs>
        <w:spacing w:line="360" w:lineRule="auto"/>
        <w:ind w:firstLine="540"/>
        <w:jc w:val="both"/>
        <w:rPr>
          <w:sz w:val="28"/>
          <w:szCs w:val="28"/>
        </w:rPr>
      </w:pPr>
      <w:r w:rsidRPr="006E7792">
        <w:rPr>
          <w:sz w:val="28"/>
          <w:szCs w:val="28"/>
        </w:rPr>
        <w:t>При проверке контрольной работы преподаватель делает пометки в тексте, причем</w:t>
      </w:r>
      <w:proofErr w:type="gramStart"/>
      <w:r w:rsidRPr="006E7792">
        <w:rPr>
          <w:sz w:val="28"/>
          <w:szCs w:val="28"/>
        </w:rPr>
        <w:t xml:space="preserve"> :</w:t>
      </w:r>
      <w:proofErr w:type="gramEnd"/>
    </w:p>
    <w:p w:rsidR="006E7792" w:rsidRPr="006E7792" w:rsidRDefault="006E7792" w:rsidP="006E7792">
      <w:pPr>
        <w:numPr>
          <w:ilvl w:val="0"/>
          <w:numId w:val="5"/>
        </w:numPr>
        <w:tabs>
          <w:tab w:val="num" w:pos="0"/>
        </w:tabs>
        <w:spacing w:line="360" w:lineRule="auto"/>
        <w:ind w:left="0" w:firstLine="540"/>
        <w:jc w:val="both"/>
        <w:rPr>
          <w:sz w:val="28"/>
          <w:szCs w:val="28"/>
        </w:rPr>
      </w:pPr>
      <w:r w:rsidRPr="006E7792">
        <w:rPr>
          <w:sz w:val="28"/>
          <w:szCs w:val="28"/>
        </w:rPr>
        <w:t>все исправления в тексте и замечания на полях рецензируемой работы выполняются преподавателем разборчивым почерком красными чернилами;</w:t>
      </w:r>
    </w:p>
    <w:p w:rsidR="006E7792" w:rsidRPr="006E7792" w:rsidRDefault="006E7792" w:rsidP="006E7792">
      <w:pPr>
        <w:numPr>
          <w:ilvl w:val="0"/>
          <w:numId w:val="5"/>
        </w:numPr>
        <w:tabs>
          <w:tab w:val="num" w:pos="0"/>
        </w:tabs>
        <w:spacing w:line="360" w:lineRule="auto"/>
        <w:ind w:left="0" w:firstLine="540"/>
        <w:jc w:val="both"/>
        <w:rPr>
          <w:sz w:val="28"/>
          <w:szCs w:val="28"/>
        </w:rPr>
      </w:pPr>
      <w:r w:rsidRPr="006E7792">
        <w:rPr>
          <w:sz w:val="28"/>
          <w:szCs w:val="28"/>
        </w:rPr>
        <w:t>контрольная работа, признанная рецензентом удовлетворительной оценивается словом «зачтено»;</w:t>
      </w:r>
    </w:p>
    <w:p w:rsidR="006E7792" w:rsidRPr="006E7792" w:rsidRDefault="006E7792" w:rsidP="006E7792">
      <w:pPr>
        <w:numPr>
          <w:ilvl w:val="0"/>
          <w:numId w:val="5"/>
        </w:numPr>
        <w:tabs>
          <w:tab w:val="num" w:pos="0"/>
        </w:tabs>
        <w:spacing w:line="360" w:lineRule="auto"/>
        <w:ind w:left="0" w:firstLine="540"/>
        <w:jc w:val="both"/>
        <w:rPr>
          <w:sz w:val="28"/>
          <w:szCs w:val="28"/>
        </w:rPr>
      </w:pPr>
      <w:proofErr w:type="gramStart"/>
      <w:r w:rsidRPr="006E7792">
        <w:rPr>
          <w:sz w:val="28"/>
          <w:szCs w:val="28"/>
        </w:rPr>
        <w:t>контрольная работа, в которой студентом не раскрыто основное содержание вопросов задания, или в которой имеются грубые ошибки, не зачитывается и возвращается студенту с подробной рецензией для дальнейшей работы.</w:t>
      </w:r>
      <w:proofErr w:type="gramEnd"/>
      <w:r w:rsidRPr="006E7792">
        <w:rPr>
          <w:sz w:val="28"/>
          <w:szCs w:val="28"/>
        </w:rPr>
        <w:t xml:space="preserve"> В необходимых случаях студенту дается новый вариант задания, в этом случае, вновь выполненная работа должна быть сдана вместе </w:t>
      </w:r>
      <w:proofErr w:type="gramStart"/>
      <w:r w:rsidRPr="006E7792">
        <w:rPr>
          <w:sz w:val="28"/>
          <w:szCs w:val="28"/>
        </w:rPr>
        <w:t>с</w:t>
      </w:r>
      <w:proofErr w:type="gramEnd"/>
      <w:r w:rsidRPr="006E7792">
        <w:rPr>
          <w:sz w:val="28"/>
          <w:szCs w:val="28"/>
        </w:rPr>
        <w:t xml:space="preserve"> ранее выполненной;</w:t>
      </w:r>
    </w:p>
    <w:p w:rsidR="006E7792" w:rsidRPr="006E7792" w:rsidRDefault="006E7792" w:rsidP="006E7792">
      <w:pPr>
        <w:numPr>
          <w:ilvl w:val="0"/>
          <w:numId w:val="5"/>
        </w:numPr>
        <w:tabs>
          <w:tab w:val="num" w:pos="0"/>
        </w:tabs>
        <w:spacing w:line="360" w:lineRule="auto"/>
        <w:ind w:left="0" w:firstLine="540"/>
        <w:jc w:val="both"/>
        <w:rPr>
          <w:sz w:val="28"/>
          <w:szCs w:val="28"/>
        </w:rPr>
      </w:pPr>
      <w:r w:rsidRPr="006E7792">
        <w:rPr>
          <w:sz w:val="28"/>
          <w:szCs w:val="28"/>
        </w:rPr>
        <w:t>контрольная работа, выполненная небрежно, неразборчивым почерком,</w:t>
      </w:r>
      <w:r w:rsidR="00E91023">
        <w:rPr>
          <w:sz w:val="28"/>
          <w:szCs w:val="28"/>
        </w:rPr>
        <w:t xml:space="preserve"> с нарушением требований к оформлению,</w:t>
      </w:r>
      <w:r w:rsidRPr="006E7792">
        <w:rPr>
          <w:sz w:val="28"/>
          <w:szCs w:val="28"/>
        </w:rPr>
        <w:t xml:space="preserve"> а также не по заданному варианту возвращается студенту без проверки с указанием причин возврата.</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При составлении рецензии преподаватель:</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lastRenderedPageBreak/>
        <w:t>кратко указывает достоинства выполненной контрольной работы даже в том случае, если контрольная работа возвращается студенту для доработки;</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дает анализ ошибок, отмеченных в тексте и на полях контрольной работы, перечисляет недостаточно полно изложенные вопросы контрольного задания;</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дает конкретные указания по устранению обнаруженных недостатков, при этом, если в тексте работы замечания сделаны достаточно обстоятельно, в рецензии делается на них ссылка;</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в случае возвращения контрольной работы студенту для доработки в рецензии должно быть дано подробное обоснование, все требования должны быть сформулированы конкретно и ясно.</w:t>
      </w:r>
    </w:p>
    <w:p w:rsidR="006E7792" w:rsidRDefault="006E7792" w:rsidP="006E7792">
      <w:pPr>
        <w:tabs>
          <w:tab w:val="num" w:pos="0"/>
        </w:tabs>
        <w:spacing w:line="360" w:lineRule="auto"/>
        <w:ind w:firstLine="540"/>
        <w:jc w:val="both"/>
        <w:rPr>
          <w:sz w:val="28"/>
          <w:szCs w:val="28"/>
        </w:rPr>
      </w:pPr>
    </w:p>
    <w:p w:rsidR="00E0522B" w:rsidRDefault="00E0522B">
      <w:pPr>
        <w:spacing w:after="200" w:line="276" w:lineRule="auto"/>
        <w:rPr>
          <w:sz w:val="28"/>
          <w:szCs w:val="28"/>
        </w:rPr>
      </w:pPr>
      <w:r>
        <w:rPr>
          <w:sz w:val="28"/>
          <w:szCs w:val="28"/>
        </w:rPr>
        <w:br w:type="page"/>
      </w:r>
    </w:p>
    <w:p w:rsidR="006E7792" w:rsidRPr="006E7792" w:rsidRDefault="00E91023" w:rsidP="006E7792">
      <w:pPr>
        <w:numPr>
          <w:ilvl w:val="0"/>
          <w:numId w:val="2"/>
        </w:numPr>
        <w:spacing w:line="360" w:lineRule="auto"/>
        <w:ind w:left="0" w:firstLine="540"/>
        <w:jc w:val="both"/>
        <w:rPr>
          <w:b/>
          <w:sz w:val="28"/>
          <w:szCs w:val="28"/>
        </w:rPr>
      </w:pPr>
      <w:r>
        <w:rPr>
          <w:b/>
          <w:sz w:val="28"/>
          <w:szCs w:val="28"/>
        </w:rPr>
        <w:lastRenderedPageBreak/>
        <w:t xml:space="preserve"> </w:t>
      </w:r>
      <w:r w:rsidR="006E7792" w:rsidRPr="006E7792">
        <w:rPr>
          <w:b/>
          <w:sz w:val="28"/>
          <w:szCs w:val="28"/>
        </w:rPr>
        <w:t>Реферат</w:t>
      </w:r>
    </w:p>
    <w:p w:rsidR="006E7792" w:rsidRPr="006E7792" w:rsidRDefault="006E7792" w:rsidP="006E7792">
      <w:pPr>
        <w:tabs>
          <w:tab w:val="num" w:pos="0"/>
        </w:tabs>
        <w:spacing w:line="360" w:lineRule="auto"/>
        <w:ind w:firstLine="540"/>
        <w:jc w:val="both"/>
        <w:rPr>
          <w:b/>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Реферат  по учебной дисциплине является одним из основных видов самостоятельной творческой работы студентов с учебной литературой, а также формой контроля учебной деятельности  студентов.</w:t>
      </w:r>
    </w:p>
    <w:p w:rsidR="006E7792" w:rsidRPr="006E7792" w:rsidRDefault="006E7792" w:rsidP="006E7792">
      <w:pPr>
        <w:tabs>
          <w:tab w:val="num" w:pos="0"/>
        </w:tabs>
        <w:spacing w:line="360" w:lineRule="auto"/>
        <w:ind w:firstLine="540"/>
        <w:jc w:val="both"/>
        <w:rPr>
          <w:sz w:val="28"/>
          <w:szCs w:val="28"/>
        </w:rPr>
      </w:pPr>
      <w:r w:rsidRPr="006E7792">
        <w:rPr>
          <w:sz w:val="28"/>
          <w:szCs w:val="28"/>
        </w:rPr>
        <w:t>Выполнение студентом реферата по дисциплине проводится с целью:</w:t>
      </w:r>
    </w:p>
    <w:p w:rsidR="006E7792" w:rsidRPr="006E7792" w:rsidRDefault="006E7792" w:rsidP="006E7792">
      <w:pPr>
        <w:numPr>
          <w:ilvl w:val="0"/>
          <w:numId w:val="7"/>
        </w:numPr>
        <w:tabs>
          <w:tab w:val="num" w:pos="0"/>
        </w:tabs>
        <w:spacing w:line="360" w:lineRule="auto"/>
        <w:ind w:left="0" w:firstLine="540"/>
        <w:jc w:val="both"/>
        <w:rPr>
          <w:sz w:val="28"/>
          <w:szCs w:val="28"/>
        </w:rPr>
      </w:pPr>
      <w:r w:rsidRPr="006E7792">
        <w:rPr>
          <w:sz w:val="28"/>
          <w:szCs w:val="28"/>
        </w:rPr>
        <w:t>систематизации, закрепления и творческого осмысления полученных теоретических знаний по гуманитарным, социально-экономическим и общепрофессиональным дисциплинам;</w:t>
      </w:r>
    </w:p>
    <w:p w:rsidR="006E7792" w:rsidRPr="006E7792" w:rsidRDefault="006E7792" w:rsidP="006E7792">
      <w:pPr>
        <w:numPr>
          <w:ilvl w:val="0"/>
          <w:numId w:val="7"/>
        </w:numPr>
        <w:tabs>
          <w:tab w:val="num" w:pos="0"/>
        </w:tabs>
        <w:spacing w:line="360" w:lineRule="auto"/>
        <w:ind w:left="0" w:firstLine="540"/>
        <w:jc w:val="both"/>
        <w:rPr>
          <w:sz w:val="28"/>
          <w:szCs w:val="28"/>
        </w:rPr>
      </w:pPr>
      <w:r w:rsidRPr="006E7792">
        <w:rPr>
          <w:sz w:val="28"/>
          <w:szCs w:val="28"/>
        </w:rPr>
        <w:t>углубления теоретических знаний в соответствии с заданной темой;</w:t>
      </w:r>
    </w:p>
    <w:p w:rsidR="006E7792" w:rsidRPr="006E7792" w:rsidRDefault="006E7792" w:rsidP="006E7792">
      <w:pPr>
        <w:numPr>
          <w:ilvl w:val="0"/>
          <w:numId w:val="7"/>
        </w:numPr>
        <w:tabs>
          <w:tab w:val="num" w:pos="0"/>
        </w:tabs>
        <w:spacing w:line="360" w:lineRule="auto"/>
        <w:ind w:left="0" w:firstLine="540"/>
        <w:jc w:val="both"/>
        <w:rPr>
          <w:sz w:val="28"/>
          <w:szCs w:val="28"/>
        </w:rPr>
      </w:pPr>
      <w:r w:rsidRPr="006E7792">
        <w:rPr>
          <w:sz w:val="28"/>
          <w:szCs w:val="28"/>
        </w:rPr>
        <w:t>формирования умений использовать научную, справочную и правовую литературу;</w:t>
      </w:r>
    </w:p>
    <w:p w:rsidR="006E7792" w:rsidRPr="006E7792" w:rsidRDefault="006E7792" w:rsidP="006E7792">
      <w:pPr>
        <w:numPr>
          <w:ilvl w:val="0"/>
          <w:numId w:val="7"/>
        </w:numPr>
        <w:tabs>
          <w:tab w:val="num" w:pos="0"/>
        </w:tabs>
        <w:spacing w:line="360" w:lineRule="auto"/>
        <w:ind w:left="0" w:firstLine="540"/>
        <w:jc w:val="both"/>
        <w:rPr>
          <w:sz w:val="28"/>
          <w:szCs w:val="28"/>
        </w:rPr>
      </w:pPr>
      <w:r w:rsidRPr="006E7792">
        <w:rPr>
          <w:sz w:val="28"/>
          <w:szCs w:val="28"/>
        </w:rPr>
        <w:t>развития творческой инициативы, самостоятельности, ответственности и организованности.</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numPr>
          <w:ilvl w:val="1"/>
          <w:numId w:val="8"/>
        </w:numPr>
        <w:tabs>
          <w:tab w:val="num" w:pos="0"/>
        </w:tabs>
        <w:spacing w:line="360" w:lineRule="auto"/>
        <w:ind w:left="0" w:firstLine="540"/>
        <w:jc w:val="both"/>
        <w:rPr>
          <w:b/>
          <w:sz w:val="28"/>
          <w:szCs w:val="28"/>
        </w:rPr>
      </w:pPr>
      <w:r w:rsidRPr="006E7792">
        <w:rPr>
          <w:b/>
          <w:sz w:val="28"/>
          <w:szCs w:val="28"/>
        </w:rPr>
        <w:t>Разработка тематики рефератов</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 xml:space="preserve">Тематика рефератов разрабатывается преподавателями </w:t>
      </w:r>
      <w:r w:rsidR="00E91023">
        <w:rPr>
          <w:sz w:val="28"/>
          <w:szCs w:val="28"/>
        </w:rPr>
        <w:t>образовательной организации</w:t>
      </w:r>
      <w:r w:rsidRPr="006E7792">
        <w:rPr>
          <w:sz w:val="28"/>
          <w:szCs w:val="28"/>
        </w:rPr>
        <w:t xml:space="preserve"> и утверждается заместителем директора </w:t>
      </w:r>
      <w:r w:rsidR="00E91023">
        <w:rPr>
          <w:sz w:val="28"/>
          <w:szCs w:val="28"/>
        </w:rPr>
        <w:t>учебной работе</w:t>
      </w:r>
      <w:r w:rsidRPr="006E7792">
        <w:rPr>
          <w:sz w:val="28"/>
          <w:szCs w:val="28"/>
        </w:rPr>
        <w:t>.</w:t>
      </w:r>
    </w:p>
    <w:p w:rsidR="006E7792" w:rsidRPr="006E7792" w:rsidRDefault="006E7792" w:rsidP="006E7792">
      <w:pPr>
        <w:tabs>
          <w:tab w:val="num" w:pos="0"/>
        </w:tabs>
        <w:spacing w:line="360" w:lineRule="auto"/>
        <w:ind w:firstLine="540"/>
        <w:jc w:val="both"/>
        <w:rPr>
          <w:sz w:val="28"/>
          <w:szCs w:val="28"/>
        </w:rPr>
      </w:pPr>
      <w:r w:rsidRPr="006E7792">
        <w:rPr>
          <w:sz w:val="28"/>
          <w:szCs w:val="28"/>
        </w:rPr>
        <w:t>Темы рефератов должны соответствовать темам рабочих программ учебных дисциплин. Тема реферата может быть предложена студентом при условии обоснования им ее целесообразности.</w:t>
      </w:r>
    </w:p>
    <w:p w:rsidR="006E7792" w:rsidRPr="006E7792" w:rsidRDefault="006E7792" w:rsidP="006E7792">
      <w:pPr>
        <w:tabs>
          <w:tab w:val="num" w:pos="0"/>
        </w:tabs>
        <w:spacing w:line="360" w:lineRule="auto"/>
        <w:ind w:firstLine="540"/>
        <w:jc w:val="both"/>
        <w:rPr>
          <w:sz w:val="28"/>
          <w:szCs w:val="28"/>
        </w:rPr>
      </w:pPr>
      <w:r w:rsidRPr="006E7792">
        <w:rPr>
          <w:sz w:val="28"/>
          <w:szCs w:val="28"/>
        </w:rPr>
        <w:t>Темы рефератов должны сопровождаться списком рекомендуемой литературы.</w:t>
      </w:r>
    </w:p>
    <w:p w:rsidR="006E7792" w:rsidRDefault="006E7792" w:rsidP="006E7792">
      <w:pPr>
        <w:tabs>
          <w:tab w:val="num" w:pos="0"/>
        </w:tabs>
        <w:spacing w:line="360" w:lineRule="auto"/>
        <w:ind w:firstLine="540"/>
        <w:jc w:val="both"/>
        <w:rPr>
          <w:sz w:val="28"/>
          <w:szCs w:val="28"/>
        </w:rPr>
      </w:pPr>
    </w:p>
    <w:p w:rsidR="00E91023" w:rsidRDefault="00E91023" w:rsidP="006E7792">
      <w:pPr>
        <w:tabs>
          <w:tab w:val="num" w:pos="0"/>
        </w:tabs>
        <w:spacing w:line="360" w:lineRule="auto"/>
        <w:ind w:firstLine="540"/>
        <w:jc w:val="both"/>
        <w:rPr>
          <w:sz w:val="28"/>
          <w:szCs w:val="28"/>
        </w:rPr>
      </w:pPr>
    </w:p>
    <w:p w:rsidR="00E91023" w:rsidRDefault="00E91023" w:rsidP="006E7792">
      <w:pPr>
        <w:tabs>
          <w:tab w:val="num" w:pos="0"/>
        </w:tabs>
        <w:spacing w:line="360" w:lineRule="auto"/>
        <w:ind w:firstLine="540"/>
        <w:jc w:val="both"/>
        <w:rPr>
          <w:sz w:val="28"/>
          <w:szCs w:val="28"/>
        </w:rPr>
      </w:pPr>
    </w:p>
    <w:p w:rsidR="00E91023" w:rsidRPr="006E7792" w:rsidRDefault="00E91023" w:rsidP="006E7792">
      <w:pPr>
        <w:tabs>
          <w:tab w:val="num" w:pos="0"/>
        </w:tabs>
        <w:spacing w:line="360" w:lineRule="auto"/>
        <w:ind w:firstLine="540"/>
        <w:jc w:val="both"/>
        <w:rPr>
          <w:sz w:val="28"/>
          <w:szCs w:val="28"/>
        </w:rPr>
      </w:pPr>
    </w:p>
    <w:p w:rsidR="006E7792" w:rsidRPr="006E7792" w:rsidRDefault="006E7792" w:rsidP="006E7792">
      <w:pPr>
        <w:numPr>
          <w:ilvl w:val="1"/>
          <w:numId w:val="8"/>
        </w:numPr>
        <w:tabs>
          <w:tab w:val="num" w:pos="0"/>
        </w:tabs>
        <w:spacing w:line="360" w:lineRule="auto"/>
        <w:ind w:left="0" w:firstLine="540"/>
        <w:jc w:val="both"/>
        <w:rPr>
          <w:b/>
          <w:sz w:val="28"/>
          <w:szCs w:val="28"/>
        </w:rPr>
      </w:pPr>
      <w:r w:rsidRPr="006E7792">
        <w:rPr>
          <w:b/>
          <w:sz w:val="28"/>
          <w:szCs w:val="28"/>
        </w:rPr>
        <w:lastRenderedPageBreak/>
        <w:t>Структура реферата</w:t>
      </w:r>
    </w:p>
    <w:p w:rsidR="006E7792" w:rsidRPr="006E7792" w:rsidRDefault="006E7792" w:rsidP="006E7792">
      <w:pPr>
        <w:tabs>
          <w:tab w:val="num" w:pos="0"/>
        </w:tabs>
        <w:spacing w:line="360" w:lineRule="auto"/>
        <w:ind w:firstLine="540"/>
        <w:jc w:val="both"/>
        <w:rPr>
          <w:b/>
          <w:sz w:val="28"/>
          <w:szCs w:val="28"/>
        </w:rPr>
      </w:pPr>
    </w:p>
    <w:p w:rsidR="00E91023" w:rsidRDefault="006E7792" w:rsidP="006E7792">
      <w:pPr>
        <w:tabs>
          <w:tab w:val="num" w:pos="0"/>
        </w:tabs>
        <w:spacing w:line="360" w:lineRule="auto"/>
        <w:ind w:firstLine="540"/>
        <w:jc w:val="both"/>
        <w:rPr>
          <w:sz w:val="28"/>
          <w:szCs w:val="28"/>
        </w:rPr>
      </w:pPr>
      <w:r w:rsidRPr="006E7792">
        <w:rPr>
          <w:sz w:val="28"/>
          <w:szCs w:val="28"/>
        </w:rPr>
        <w:t>По содержанию реферат может носить информационный, практический или опытно-экспериментальный характер. По объему реферат должен быть не менее 15 – 20 страниц печатного текста</w:t>
      </w:r>
      <w:r w:rsidR="00E91023">
        <w:rPr>
          <w:sz w:val="28"/>
          <w:szCs w:val="28"/>
        </w:rPr>
        <w:t>.</w:t>
      </w:r>
    </w:p>
    <w:p w:rsidR="006E7792" w:rsidRPr="006E7792" w:rsidRDefault="006E7792" w:rsidP="006E7792">
      <w:pPr>
        <w:tabs>
          <w:tab w:val="num" w:pos="0"/>
        </w:tabs>
        <w:spacing w:line="360" w:lineRule="auto"/>
        <w:ind w:firstLine="540"/>
        <w:jc w:val="both"/>
        <w:rPr>
          <w:sz w:val="28"/>
          <w:szCs w:val="28"/>
        </w:rPr>
      </w:pPr>
      <w:r w:rsidRPr="006E7792">
        <w:rPr>
          <w:sz w:val="28"/>
          <w:szCs w:val="28"/>
        </w:rPr>
        <w:t xml:space="preserve"> По структуре реферат информационного характера состоит </w:t>
      </w:r>
      <w:proofErr w:type="gramStart"/>
      <w:r w:rsidRPr="006E7792">
        <w:rPr>
          <w:sz w:val="28"/>
          <w:szCs w:val="28"/>
        </w:rPr>
        <w:t>из</w:t>
      </w:r>
      <w:proofErr w:type="gramEnd"/>
      <w:r w:rsidRPr="006E7792">
        <w:rPr>
          <w:sz w:val="28"/>
          <w:szCs w:val="28"/>
        </w:rPr>
        <w:t>:</w:t>
      </w:r>
    </w:p>
    <w:p w:rsidR="006E7792" w:rsidRPr="006E7792" w:rsidRDefault="006E7792" w:rsidP="006E7792">
      <w:pPr>
        <w:numPr>
          <w:ilvl w:val="0"/>
          <w:numId w:val="9"/>
        </w:numPr>
        <w:tabs>
          <w:tab w:val="num" w:pos="0"/>
        </w:tabs>
        <w:spacing w:line="360" w:lineRule="auto"/>
        <w:ind w:left="0" w:firstLine="540"/>
        <w:jc w:val="both"/>
        <w:rPr>
          <w:sz w:val="28"/>
          <w:szCs w:val="28"/>
        </w:rPr>
      </w:pPr>
      <w:r w:rsidRPr="006E7792">
        <w:rPr>
          <w:sz w:val="28"/>
          <w:szCs w:val="28"/>
        </w:rPr>
        <w:t>введения, в котором раскрывается актуальность и значение темы, формулируется цель работы;</w:t>
      </w:r>
    </w:p>
    <w:p w:rsidR="006E7792" w:rsidRPr="006E7792" w:rsidRDefault="006E7792" w:rsidP="006E7792">
      <w:pPr>
        <w:numPr>
          <w:ilvl w:val="0"/>
          <w:numId w:val="9"/>
        </w:numPr>
        <w:tabs>
          <w:tab w:val="num" w:pos="0"/>
        </w:tabs>
        <w:spacing w:line="360" w:lineRule="auto"/>
        <w:ind w:left="0" w:firstLine="540"/>
        <w:jc w:val="both"/>
        <w:rPr>
          <w:sz w:val="28"/>
          <w:szCs w:val="28"/>
        </w:rPr>
      </w:pPr>
      <w:r w:rsidRPr="006E7792">
        <w:rPr>
          <w:sz w:val="28"/>
          <w:szCs w:val="28"/>
        </w:rPr>
        <w:t>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rsidR="006E7792" w:rsidRPr="006E7792" w:rsidRDefault="006E7792" w:rsidP="006E7792">
      <w:pPr>
        <w:numPr>
          <w:ilvl w:val="0"/>
          <w:numId w:val="9"/>
        </w:numPr>
        <w:tabs>
          <w:tab w:val="num" w:pos="0"/>
        </w:tabs>
        <w:spacing w:line="360" w:lineRule="auto"/>
        <w:ind w:left="0" w:firstLine="540"/>
        <w:jc w:val="both"/>
        <w:rPr>
          <w:sz w:val="28"/>
          <w:szCs w:val="28"/>
        </w:rPr>
      </w:pPr>
      <w:r w:rsidRPr="006E7792">
        <w:rPr>
          <w:sz w:val="28"/>
          <w:szCs w:val="28"/>
        </w:rPr>
        <w:t>заключения, в котором содержатся выводы и рекомендации относительно возможностей использования материалов реферата;</w:t>
      </w:r>
    </w:p>
    <w:p w:rsidR="006E7792" w:rsidRPr="006E7792" w:rsidRDefault="006E7792" w:rsidP="006E7792">
      <w:pPr>
        <w:numPr>
          <w:ilvl w:val="0"/>
          <w:numId w:val="9"/>
        </w:numPr>
        <w:tabs>
          <w:tab w:val="num" w:pos="0"/>
        </w:tabs>
        <w:spacing w:line="360" w:lineRule="auto"/>
        <w:ind w:left="0" w:firstLine="540"/>
        <w:jc w:val="both"/>
        <w:rPr>
          <w:sz w:val="28"/>
          <w:szCs w:val="28"/>
        </w:rPr>
      </w:pPr>
      <w:r w:rsidRPr="006E7792">
        <w:rPr>
          <w:sz w:val="28"/>
          <w:szCs w:val="28"/>
        </w:rPr>
        <w:t>списка используемой литературы;</w:t>
      </w:r>
    </w:p>
    <w:p w:rsidR="006E7792" w:rsidRPr="006E7792" w:rsidRDefault="006E7792" w:rsidP="006E7792">
      <w:pPr>
        <w:numPr>
          <w:ilvl w:val="0"/>
          <w:numId w:val="9"/>
        </w:numPr>
        <w:tabs>
          <w:tab w:val="num" w:pos="0"/>
        </w:tabs>
        <w:spacing w:line="360" w:lineRule="auto"/>
        <w:ind w:left="0" w:firstLine="540"/>
        <w:jc w:val="both"/>
        <w:rPr>
          <w:sz w:val="28"/>
          <w:szCs w:val="28"/>
        </w:rPr>
      </w:pPr>
      <w:r w:rsidRPr="006E7792">
        <w:rPr>
          <w:sz w:val="28"/>
          <w:szCs w:val="28"/>
        </w:rPr>
        <w:t>приложения.</w:t>
      </w:r>
    </w:p>
    <w:p w:rsidR="006E7792" w:rsidRPr="006E7792" w:rsidRDefault="006E7792" w:rsidP="006E7792">
      <w:pPr>
        <w:tabs>
          <w:tab w:val="num" w:pos="0"/>
        </w:tabs>
        <w:spacing w:line="360" w:lineRule="auto"/>
        <w:ind w:firstLine="540"/>
        <w:jc w:val="both"/>
        <w:rPr>
          <w:sz w:val="28"/>
          <w:szCs w:val="28"/>
        </w:rPr>
      </w:pPr>
      <w:r w:rsidRPr="006E7792">
        <w:rPr>
          <w:sz w:val="28"/>
          <w:szCs w:val="28"/>
        </w:rPr>
        <w:t xml:space="preserve">По структуре реферат практического характера состоит </w:t>
      </w:r>
      <w:proofErr w:type="gramStart"/>
      <w:r w:rsidRPr="006E7792">
        <w:rPr>
          <w:sz w:val="28"/>
          <w:szCs w:val="28"/>
        </w:rPr>
        <w:t>из</w:t>
      </w:r>
      <w:proofErr w:type="gramEnd"/>
      <w:r w:rsidRPr="006E7792">
        <w:rPr>
          <w:sz w:val="28"/>
          <w:szCs w:val="28"/>
        </w:rPr>
        <w:t>:</w:t>
      </w:r>
    </w:p>
    <w:p w:rsidR="006E7792" w:rsidRPr="006E7792" w:rsidRDefault="006E7792" w:rsidP="006E7792">
      <w:pPr>
        <w:numPr>
          <w:ilvl w:val="0"/>
          <w:numId w:val="10"/>
        </w:numPr>
        <w:tabs>
          <w:tab w:val="num" w:pos="0"/>
        </w:tabs>
        <w:spacing w:line="360" w:lineRule="auto"/>
        <w:ind w:left="0" w:firstLine="540"/>
        <w:jc w:val="both"/>
        <w:rPr>
          <w:sz w:val="28"/>
          <w:szCs w:val="28"/>
        </w:rPr>
      </w:pPr>
      <w:r w:rsidRPr="006E7792">
        <w:rPr>
          <w:sz w:val="28"/>
          <w:szCs w:val="28"/>
        </w:rPr>
        <w:t>введения, в котором раскрывается актуальность и значение темы, формулируются цели и задачи работы;</w:t>
      </w:r>
    </w:p>
    <w:p w:rsidR="006E7792" w:rsidRPr="006E7792" w:rsidRDefault="006E7792" w:rsidP="006E7792">
      <w:pPr>
        <w:numPr>
          <w:ilvl w:val="0"/>
          <w:numId w:val="10"/>
        </w:numPr>
        <w:tabs>
          <w:tab w:val="num" w:pos="0"/>
        </w:tabs>
        <w:spacing w:line="360" w:lineRule="auto"/>
        <w:ind w:left="0" w:firstLine="540"/>
        <w:jc w:val="both"/>
        <w:rPr>
          <w:sz w:val="28"/>
          <w:szCs w:val="28"/>
        </w:rPr>
      </w:pPr>
      <w:r w:rsidRPr="006E7792">
        <w:rPr>
          <w:sz w:val="28"/>
          <w:szCs w:val="28"/>
        </w:rPr>
        <w:t>основной части, которая обычно состоит из двух разделов: в первом разделе содержатся теоретические основы разрабатываемой темы, а вторым разделом является практическая часть, которая представлена графиками, схемами, таблицами и т. п.;</w:t>
      </w:r>
    </w:p>
    <w:p w:rsidR="006E7792" w:rsidRPr="006E7792" w:rsidRDefault="006E7792" w:rsidP="006E7792">
      <w:pPr>
        <w:numPr>
          <w:ilvl w:val="0"/>
          <w:numId w:val="10"/>
        </w:numPr>
        <w:tabs>
          <w:tab w:val="num" w:pos="0"/>
        </w:tabs>
        <w:spacing w:line="360" w:lineRule="auto"/>
        <w:ind w:left="0" w:firstLine="540"/>
        <w:jc w:val="both"/>
        <w:rPr>
          <w:sz w:val="28"/>
          <w:szCs w:val="28"/>
        </w:rPr>
      </w:pPr>
      <w:r w:rsidRPr="006E7792">
        <w:rPr>
          <w:sz w:val="28"/>
          <w:szCs w:val="28"/>
        </w:rPr>
        <w:t>заключения, в котором содержатся выводы и рекомендации относительно возможностей практического применения материалов работы;</w:t>
      </w:r>
    </w:p>
    <w:p w:rsidR="006E7792" w:rsidRPr="006E7792" w:rsidRDefault="006E7792" w:rsidP="006E7792">
      <w:pPr>
        <w:numPr>
          <w:ilvl w:val="0"/>
          <w:numId w:val="10"/>
        </w:numPr>
        <w:tabs>
          <w:tab w:val="num" w:pos="0"/>
        </w:tabs>
        <w:spacing w:line="360" w:lineRule="auto"/>
        <w:ind w:left="0" w:firstLine="540"/>
        <w:jc w:val="both"/>
        <w:rPr>
          <w:sz w:val="28"/>
          <w:szCs w:val="28"/>
        </w:rPr>
      </w:pPr>
      <w:r w:rsidRPr="006E7792">
        <w:rPr>
          <w:sz w:val="28"/>
          <w:szCs w:val="28"/>
        </w:rPr>
        <w:t>списка используемой литературы;</w:t>
      </w:r>
    </w:p>
    <w:p w:rsidR="006E7792" w:rsidRPr="006E7792" w:rsidRDefault="006E7792" w:rsidP="006E7792">
      <w:pPr>
        <w:numPr>
          <w:ilvl w:val="0"/>
          <w:numId w:val="10"/>
        </w:numPr>
        <w:tabs>
          <w:tab w:val="num" w:pos="0"/>
        </w:tabs>
        <w:spacing w:line="360" w:lineRule="auto"/>
        <w:ind w:left="0" w:firstLine="540"/>
        <w:jc w:val="both"/>
        <w:rPr>
          <w:sz w:val="28"/>
          <w:szCs w:val="28"/>
        </w:rPr>
      </w:pPr>
      <w:r w:rsidRPr="006E7792">
        <w:rPr>
          <w:sz w:val="28"/>
          <w:szCs w:val="28"/>
        </w:rPr>
        <w:t>приложения.</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 xml:space="preserve">По структуре реферат опытно-экспериментального характера состоит </w:t>
      </w:r>
      <w:proofErr w:type="gramStart"/>
      <w:r w:rsidRPr="006E7792">
        <w:rPr>
          <w:sz w:val="28"/>
          <w:szCs w:val="28"/>
        </w:rPr>
        <w:t>из</w:t>
      </w:r>
      <w:proofErr w:type="gramEnd"/>
      <w:r w:rsidRPr="006E7792">
        <w:rPr>
          <w:sz w:val="28"/>
          <w:szCs w:val="28"/>
        </w:rPr>
        <w:t>:</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numPr>
          <w:ilvl w:val="0"/>
          <w:numId w:val="11"/>
        </w:numPr>
        <w:tabs>
          <w:tab w:val="num" w:pos="0"/>
        </w:tabs>
        <w:spacing w:line="360" w:lineRule="auto"/>
        <w:ind w:left="0" w:firstLine="540"/>
        <w:jc w:val="both"/>
        <w:rPr>
          <w:sz w:val="28"/>
          <w:szCs w:val="28"/>
        </w:rPr>
      </w:pPr>
      <w:r w:rsidRPr="006E7792">
        <w:rPr>
          <w:sz w:val="28"/>
          <w:szCs w:val="28"/>
        </w:rPr>
        <w:lastRenderedPageBreak/>
        <w:t>введения, в котором раскрывается актуальность и значение темы, определяются цели и задачи работы;</w:t>
      </w:r>
    </w:p>
    <w:p w:rsidR="006E7792" w:rsidRPr="006E7792" w:rsidRDefault="006E7792" w:rsidP="006E7792">
      <w:pPr>
        <w:numPr>
          <w:ilvl w:val="0"/>
          <w:numId w:val="11"/>
        </w:numPr>
        <w:tabs>
          <w:tab w:val="num" w:pos="0"/>
        </w:tabs>
        <w:spacing w:line="360" w:lineRule="auto"/>
        <w:ind w:left="0" w:firstLine="540"/>
        <w:jc w:val="both"/>
        <w:rPr>
          <w:sz w:val="28"/>
          <w:szCs w:val="28"/>
        </w:rPr>
      </w:pPr>
      <w:r w:rsidRPr="006E7792">
        <w:rPr>
          <w:sz w:val="28"/>
          <w:szCs w:val="28"/>
        </w:rPr>
        <w:t xml:space="preserve">основной части, которая обычно состоит из двух разделов: </w:t>
      </w:r>
    </w:p>
    <w:p w:rsidR="006E7792" w:rsidRPr="006E7792" w:rsidRDefault="006E7792" w:rsidP="006E7792">
      <w:pPr>
        <w:pStyle w:val="a3"/>
        <w:tabs>
          <w:tab w:val="num" w:pos="0"/>
        </w:tabs>
        <w:ind w:left="0" w:firstLine="540"/>
        <w:rPr>
          <w:sz w:val="28"/>
          <w:szCs w:val="28"/>
        </w:rPr>
      </w:pPr>
      <w:r w:rsidRPr="006E7792">
        <w:rPr>
          <w:sz w:val="28"/>
          <w:szCs w:val="28"/>
        </w:rPr>
        <w:t xml:space="preserve">- в первом разделе содержатся теоретические основы разрабатываемой темы, даны история вопроса, уровень разработанности проблемы в теории и практике; </w:t>
      </w:r>
    </w:p>
    <w:p w:rsidR="006E7792" w:rsidRPr="006E7792" w:rsidRDefault="006E7792" w:rsidP="006E7792">
      <w:pPr>
        <w:tabs>
          <w:tab w:val="num" w:pos="0"/>
        </w:tabs>
        <w:spacing w:line="360" w:lineRule="auto"/>
        <w:ind w:firstLine="540"/>
        <w:jc w:val="both"/>
        <w:rPr>
          <w:sz w:val="28"/>
          <w:szCs w:val="28"/>
        </w:rPr>
      </w:pPr>
      <w:r w:rsidRPr="006E7792">
        <w:rPr>
          <w:sz w:val="28"/>
          <w:szCs w:val="28"/>
        </w:rPr>
        <w:t>-   второй раздел представлен  практической частью, в которой содержатся план проведения эксперимента, характеристики методов экспериментальной работы, обоснование выбранного метода, основные этапы эксперимента, обработка и анализ результатов опытно-экспериментальной работы;</w:t>
      </w:r>
    </w:p>
    <w:p w:rsidR="006E7792" w:rsidRPr="006E7792" w:rsidRDefault="006E7792" w:rsidP="006E7792">
      <w:pPr>
        <w:numPr>
          <w:ilvl w:val="0"/>
          <w:numId w:val="11"/>
        </w:numPr>
        <w:tabs>
          <w:tab w:val="num" w:pos="0"/>
        </w:tabs>
        <w:spacing w:line="360" w:lineRule="auto"/>
        <w:ind w:left="0" w:firstLine="540"/>
        <w:jc w:val="both"/>
        <w:rPr>
          <w:sz w:val="28"/>
          <w:szCs w:val="28"/>
        </w:rPr>
      </w:pPr>
      <w:r w:rsidRPr="006E7792">
        <w:rPr>
          <w:sz w:val="28"/>
          <w:szCs w:val="28"/>
        </w:rPr>
        <w:t>заключения, в котором содержатся выводы и рекомендации относительно возможностей применения полученных результатов;</w:t>
      </w:r>
    </w:p>
    <w:p w:rsidR="006E7792" w:rsidRPr="006E7792" w:rsidRDefault="006E7792" w:rsidP="006E7792">
      <w:pPr>
        <w:numPr>
          <w:ilvl w:val="0"/>
          <w:numId w:val="11"/>
        </w:numPr>
        <w:tabs>
          <w:tab w:val="num" w:pos="0"/>
        </w:tabs>
        <w:spacing w:line="360" w:lineRule="auto"/>
        <w:ind w:left="0" w:firstLine="540"/>
        <w:jc w:val="both"/>
        <w:rPr>
          <w:sz w:val="28"/>
          <w:szCs w:val="28"/>
        </w:rPr>
      </w:pPr>
      <w:r w:rsidRPr="006E7792">
        <w:rPr>
          <w:sz w:val="28"/>
          <w:szCs w:val="28"/>
        </w:rPr>
        <w:t>списка используемой литературы;</w:t>
      </w:r>
    </w:p>
    <w:p w:rsidR="006E7792" w:rsidRPr="006E7792" w:rsidRDefault="006E7792" w:rsidP="006E7792">
      <w:pPr>
        <w:numPr>
          <w:ilvl w:val="0"/>
          <w:numId w:val="11"/>
        </w:numPr>
        <w:tabs>
          <w:tab w:val="num" w:pos="0"/>
        </w:tabs>
        <w:spacing w:line="360" w:lineRule="auto"/>
        <w:ind w:left="0" w:firstLine="540"/>
        <w:jc w:val="both"/>
        <w:rPr>
          <w:sz w:val="28"/>
          <w:szCs w:val="28"/>
        </w:rPr>
      </w:pPr>
      <w:r w:rsidRPr="006E7792">
        <w:rPr>
          <w:sz w:val="28"/>
          <w:szCs w:val="28"/>
        </w:rPr>
        <w:t>приложения.</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Практическая часть реферата может быть представлена схемами, графиками, диаграммами, картинами, сценариями и другими продуктами творческой деятельности в соответствии с выбранной темой.</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6E7792">
      <w:pPr>
        <w:numPr>
          <w:ilvl w:val="1"/>
          <w:numId w:val="8"/>
        </w:numPr>
        <w:tabs>
          <w:tab w:val="num" w:pos="0"/>
        </w:tabs>
        <w:spacing w:line="360" w:lineRule="auto"/>
        <w:ind w:left="0" w:firstLine="540"/>
        <w:jc w:val="both"/>
        <w:rPr>
          <w:b/>
          <w:sz w:val="28"/>
          <w:szCs w:val="28"/>
        </w:rPr>
      </w:pPr>
      <w:r w:rsidRPr="006E7792">
        <w:rPr>
          <w:b/>
          <w:sz w:val="28"/>
          <w:szCs w:val="28"/>
        </w:rPr>
        <w:t>Оформление реферата</w:t>
      </w:r>
    </w:p>
    <w:p w:rsidR="006E7792" w:rsidRPr="006E7792" w:rsidRDefault="006E7792" w:rsidP="006E7792">
      <w:pPr>
        <w:tabs>
          <w:tab w:val="num" w:pos="0"/>
        </w:tabs>
        <w:spacing w:line="360" w:lineRule="auto"/>
        <w:ind w:firstLine="540"/>
        <w:jc w:val="both"/>
        <w:rPr>
          <w:b/>
          <w:sz w:val="28"/>
          <w:szCs w:val="28"/>
        </w:rPr>
      </w:pPr>
    </w:p>
    <w:p w:rsidR="006E7792" w:rsidRPr="006E7792" w:rsidRDefault="006E7792" w:rsidP="006E7792">
      <w:pPr>
        <w:tabs>
          <w:tab w:val="num" w:pos="0"/>
        </w:tabs>
        <w:spacing w:line="360" w:lineRule="auto"/>
        <w:ind w:firstLine="540"/>
        <w:jc w:val="both"/>
        <w:rPr>
          <w:sz w:val="28"/>
          <w:szCs w:val="28"/>
        </w:rPr>
      </w:pPr>
      <w:r w:rsidRPr="006E7792">
        <w:rPr>
          <w:sz w:val="28"/>
          <w:szCs w:val="28"/>
        </w:rPr>
        <w:t>Оформление реферата должно соответствовать требованиям, предъявляемым к текстовым документам.</w:t>
      </w:r>
    </w:p>
    <w:p w:rsidR="006E7792" w:rsidRPr="006E7792" w:rsidRDefault="006E7792" w:rsidP="006E7792">
      <w:pPr>
        <w:tabs>
          <w:tab w:val="num" w:pos="0"/>
        </w:tabs>
        <w:spacing w:line="360" w:lineRule="auto"/>
        <w:ind w:firstLine="540"/>
        <w:jc w:val="both"/>
        <w:rPr>
          <w:sz w:val="28"/>
          <w:szCs w:val="28"/>
        </w:rPr>
      </w:pPr>
    </w:p>
    <w:p w:rsidR="006E7792" w:rsidRPr="006E7792" w:rsidRDefault="006E7792" w:rsidP="00E91023">
      <w:pPr>
        <w:tabs>
          <w:tab w:val="num" w:pos="0"/>
        </w:tabs>
        <w:spacing w:line="360" w:lineRule="auto"/>
        <w:ind w:left="540"/>
        <w:jc w:val="both"/>
        <w:rPr>
          <w:sz w:val="28"/>
          <w:szCs w:val="28"/>
        </w:rPr>
      </w:pPr>
      <w:r w:rsidRPr="006E7792">
        <w:rPr>
          <w:sz w:val="28"/>
          <w:szCs w:val="28"/>
        </w:rPr>
        <w:t>2.3.1 Реферат выполняют на компьютере на писчей бумаге формата А</w:t>
      </w:r>
      <w:proofErr w:type="gramStart"/>
      <w:r w:rsidRPr="006E7792">
        <w:rPr>
          <w:sz w:val="28"/>
          <w:szCs w:val="28"/>
        </w:rPr>
        <w:t>4</w:t>
      </w:r>
      <w:proofErr w:type="gramEnd"/>
      <w:r w:rsidR="00E91023">
        <w:rPr>
          <w:sz w:val="28"/>
          <w:szCs w:val="28"/>
        </w:rPr>
        <w:t>.</w:t>
      </w:r>
      <w:r w:rsidRPr="006E7792">
        <w:rPr>
          <w:sz w:val="28"/>
          <w:szCs w:val="28"/>
        </w:rPr>
        <w:t>, 2.3.2  Реферат должен содержать:</w:t>
      </w:r>
    </w:p>
    <w:p w:rsidR="006E7792" w:rsidRPr="006E7792" w:rsidRDefault="006E7792" w:rsidP="006E7792">
      <w:pPr>
        <w:numPr>
          <w:ilvl w:val="0"/>
          <w:numId w:val="12"/>
        </w:numPr>
        <w:tabs>
          <w:tab w:val="num" w:pos="0"/>
        </w:tabs>
        <w:spacing w:line="360" w:lineRule="auto"/>
        <w:ind w:left="0" w:firstLine="540"/>
        <w:jc w:val="both"/>
        <w:rPr>
          <w:sz w:val="28"/>
          <w:szCs w:val="28"/>
        </w:rPr>
      </w:pPr>
      <w:r w:rsidRPr="006E7792">
        <w:rPr>
          <w:sz w:val="28"/>
          <w:szCs w:val="28"/>
        </w:rPr>
        <w:t>титульный лист;</w:t>
      </w:r>
    </w:p>
    <w:p w:rsidR="006E7792" w:rsidRPr="006E7792" w:rsidRDefault="006E7792" w:rsidP="006E7792">
      <w:pPr>
        <w:numPr>
          <w:ilvl w:val="0"/>
          <w:numId w:val="12"/>
        </w:numPr>
        <w:tabs>
          <w:tab w:val="num" w:pos="0"/>
        </w:tabs>
        <w:spacing w:line="360" w:lineRule="auto"/>
        <w:ind w:left="0" w:firstLine="540"/>
        <w:jc w:val="both"/>
        <w:rPr>
          <w:sz w:val="28"/>
          <w:szCs w:val="28"/>
        </w:rPr>
      </w:pPr>
      <w:r w:rsidRPr="006E7792">
        <w:rPr>
          <w:sz w:val="28"/>
          <w:szCs w:val="28"/>
        </w:rPr>
        <w:t>содержание;</w:t>
      </w:r>
    </w:p>
    <w:p w:rsidR="006E7792" w:rsidRPr="006E7792" w:rsidRDefault="006E7792" w:rsidP="006E7792">
      <w:pPr>
        <w:numPr>
          <w:ilvl w:val="0"/>
          <w:numId w:val="12"/>
        </w:numPr>
        <w:tabs>
          <w:tab w:val="num" w:pos="0"/>
        </w:tabs>
        <w:spacing w:line="360" w:lineRule="auto"/>
        <w:ind w:left="0" w:firstLine="540"/>
        <w:jc w:val="both"/>
        <w:rPr>
          <w:sz w:val="28"/>
          <w:szCs w:val="28"/>
        </w:rPr>
      </w:pPr>
      <w:r w:rsidRPr="006E7792">
        <w:rPr>
          <w:sz w:val="28"/>
          <w:szCs w:val="28"/>
        </w:rPr>
        <w:lastRenderedPageBreak/>
        <w:t>введение;</w:t>
      </w:r>
    </w:p>
    <w:p w:rsidR="006E7792" w:rsidRPr="006E7792" w:rsidRDefault="006E7792" w:rsidP="006E7792">
      <w:pPr>
        <w:numPr>
          <w:ilvl w:val="0"/>
          <w:numId w:val="12"/>
        </w:numPr>
        <w:tabs>
          <w:tab w:val="num" w:pos="0"/>
        </w:tabs>
        <w:spacing w:line="360" w:lineRule="auto"/>
        <w:ind w:left="0" w:firstLine="540"/>
        <w:jc w:val="both"/>
        <w:rPr>
          <w:sz w:val="28"/>
          <w:szCs w:val="28"/>
        </w:rPr>
      </w:pPr>
      <w:r w:rsidRPr="006E7792">
        <w:rPr>
          <w:sz w:val="28"/>
          <w:szCs w:val="28"/>
        </w:rPr>
        <w:t xml:space="preserve">основную часть; </w:t>
      </w:r>
    </w:p>
    <w:p w:rsidR="006E7792" w:rsidRPr="006E7792" w:rsidRDefault="006E7792" w:rsidP="006E7792">
      <w:pPr>
        <w:numPr>
          <w:ilvl w:val="0"/>
          <w:numId w:val="12"/>
        </w:numPr>
        <w:tabs>
          <w:tab w:val="num" w:pos="0"/>
        </w:tabs>
        <w:spacing w:line="360" w:lineRule="auto"/>
        <w:ind w:left="0" w:firstLine="540"/>
        <w:jc w:val="both"/>
        <w:rPr>
          <w:sz w:val="28"/>
          <w:szCs w:val="28"/>
        </w:rPr>
      </w:pPr>
      <w:r w:rsidRPr="006E7792">
        <w:rPr>
          <w:sz w:val="28"/>
          <w:szCs w:val="28"/>
        </w:rPr>
        <w:t>приложения;</w:t>
      </w:r>
    </w:p>
    <w:p w:rsidR="006E7792" w:rsidRPr="006E7792" w:rsidRDefault="00E91023" w:rsidP="006E7792">
      <w:pPr>
        <w:numPr>
          <w:ilvl w:val="0"/>
          <w:numId w:val="12"/>
        </w:numPr>
        <w:tabs>
          <w:tab w:val="num" w:pos="0"/>
        </w:tabs>
        <w:spacing w:line="360" w:lineRule="auto"/>
        <w:ind w:left="0" w:firstLine="540"/>
        <w:jc w:val="both"/>
        <w:rPr>
          <w:sz w:val="28"/>
          <w:szCs w:val="28"/>
        </w:rPr>
      </w:pPr>
      <w:r>
        <w:rPr>
          <w:sz w:val="28"/>
          <w:szCs w:val="28"/>
        </w:rPr>
        <w:t xml:space="preserve">библиографический </w:t>
      </w:r>
      <w:r w:rsidR="006E7792" w:rsidRPr="006E7792">
        <w:rPr>
          <w:sz w:val="28"/>
          <w:szCs w:val="28"/>
        </w:rPr>
        <w:t>список.</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 xml:space="preserve">На первой странице реферата располагают титульный лист. Образец титульного листа приведен в приложении </w:t>
      </w:r>
      <w:r w:rsidR="00AC566D">
        <w:rPr>
          <w:sz w:val="28"/>
          <w:szCs w:val="28"/>
        </w:rPr>
        <w:t>Г</w:t>
      </w:r>
      <w:r w:rsidRPr="006E7792">
        <w:rPr>
          <w:sz w:val="28"/>
          <w:szCs w:val="28"/>
        </w:rPr>
        <w:t>.</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На второй странице реферата помещают содержание. Слово «Содержание» записывают в виде заголовка симметрично тексту с прописной буквы. В содержание включают номера и наименования разделов с указанием номеров листов. Образец содержания приведен в приложении Б.</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После содержания помещают введение. Введение не нумеруется. Слово «Введение» записывают в виде заголовка симметрично тексту с прописной буквы.</w:t>
      </w:r>
    </w:p>
    <w:p w:rsidR="00AC566D" w:rsidRDefault="006E7792" w:rsidP="006E7792">
      <w:pPr>
        <w:numPr>
          <w:ilvl w:val="2"/>
          <w:numId w:val="13"/>
        </w:numPr>
        <w:tabs>
          <w:tab w:val="num" w:pos="0"/>
        </w:tabs>
        <w:spacing w:line="360" w:lineRule="auto"/>
        <w:ind w:left="0" w:firstLine="540"/>
        <w:jc w:val="both"/>
        <w:rPr>
          <w:sz w:val="28"/>
          <w:szCs w:val="28"/>
        </w:rPr>
      </w:pPr>
      <w:r w:rsidRPr="00AC566D">
        <w:rPr>
          <w:sz w:val="28"/>
          <w:szCs w:val="28"/>
        </w:rPr>
        <w:t>Основную часть реферата следует разбить на разделы</w:t>
      </w:r>
      <w:r w:rsidR="00AC566D" w:rsidRPr="00AC566D">
        <w:rPr>
          <w:sz w:val="28"/>
          <w:szCs w:val="28"/>
        </w:rPr>
        <w:t xml:space="preserve"> и подразделы</w:t>
      </w:r>
      <w:r w:rsidRPr="00AC566D">
        <w:rPr>
          <w:sz w:val="28"/>
          <w:szCs w:val="28"/>
        </w:rPr>
        <w:t xml:space="preserve">. </w:t>
      </w:r>
    </w:p>
    <w:p w:rsidR="006E7792" w:rsidRPr="00AC566D" w:rsidRDefault="006E7792" w:rsidP="006E7792">
      <w:pPr>
        <w:numPr>
          <w:ilvl w:val="2"/>
          <w:numId w:val="13"/>
        </w:numPr>
        <w:tabs>
          <w:tab w:val="num" w:pos="0"/>
        </w:tabs>
        <w:spacing w:line="360" w:lineRule="auto"/>
        <w:ind w:left="0" w:firstLine="540"/>
        <w:jc w:val="both"/>
        <w:rPr>
          <w:sz w:val="28"/>
          <w:szCs w:val="28"/>
        </w:rPr>
      </w:pPr>
      <w:r w:rsidRPr="00AC566D">
        <w:rPr>
          <w:sz w:val="28"/>
          <w:szCs w:val="28"/>
        </w:rPr>
        <w:t xml:space="preserve">В тексте реферата необходимо делать ссылки на литературу, приведенную в списке используемой литературы. Ссылаться следует на документ в целом с указанием страницы,  на которой расположена нужная информация. Ссылки на литературу приводятся в квадратных скобках, например: </w:t>
      </w:r>
      <w:r w:rsidRPr="006E7792">
        <w:rPr>
          <w:sz w:val="28"/>
          <w:szCs w:val="28"/>
        </w:rPr>
        <w:sym w:font="Symbol" w:char="F05B"/>
      </w:r>
      <w:r w:rsidRPr="00AC566D">
        <w:rPr>
          <w:sz w:val="28"/>
          <w:szCs w:val="28"/>
        </w:rPr>
        <w:t xml:space="preserve"> 1, с.35 </w:t>
      </w:r>
      <w:r w:rsidRPr="006E7792">
        <w:rPr>
          <w:sz w:val="28"/>
          <w:szCs w:val="28"/>
        </w:rPr>
        <w:sym w:font="Symbol" w:char="F05D"/>
      </w:r>
      <w:r w:rsidRPr="00AC566D">
        <w:rPr>
          <w:sz w:val="28"/>
          <w:szCs w:val="28"/>
        </w:rPr>
        <w:t>.</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Цифровой материал, как правило, оформляют в виде таблиц. Таблицы следует нумеровать арабскими цифрами в пределах раздела. Надпись «Таблица» помещают над левым углом таблицы с указанием номера таблицы и ее заголовка, например:</w:t>
      </w:r>
    </w:p>
    <w:p w:rsidR="006E7792" w:rsidRPr="006E7792" w:rsidRDefault="006E7792" w:rsidP="006E7792">
      <w:pPr>
        <w:tabs>
          <w:tab w:val="num" w:pos="1290"/>
        </w:tabs>
        <w:spacing w:line="360" w:lineRule="auto"/>
        <w:ind w:firstLine="540"/>
        <w:jc w:val="both"/>
        <w:rPr>
          <w:sz w:val="28"/>
          <w:szCs w:val="28"/>
        </w:rPr>
      </w:pPr>
      <w:r w:rsidRPr="006E7792">
        <w:rPr>
          <w:sz w:val="28"/>
          <w:szCs w:val="28"/>
        </w:rPr>
        <w:t>Таблица 1.1 – Заголовок таблицы</w:t>
      </w:r>
    </w:p>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079"/>
        <w:gridCol w:w="900"/>
        <w:gridCol w:w="900"/>
        <w:gridCol w:w="900"/>
        <w:gridCol w:w="900"/>
      </w:tblGrid>
      <w:tr w:rsidR="006E7792" w:rsidRPr="006E7792" w:rsidTr="006E7792">
        <w:trPr>
          <w:cantSplit/>
        </w:trPr>
        <w:tc>
          <w:tcPr>
            <w:tcW w:w="1548" w:type="dxa"/>
            <w:vMerge w:val="restart"/>
            <w:tcBorders>
              <w:top w:val="single" w:sz="4" w:space="0" w:color="auto"/>
              <w:left w:val="single" w:sz="4" w:space="0" w:color="auto"/>
              <w:bottom w:val="single" w:sz="4" w:space="0" w:color="auto"/>
              <w:right w:val="single" w:sz="4" w:space="0" w:color="auto"/>
            </w:tcBorders>
            <w:hideMark/>
          </w:tcPr>
          <w:p w:rsidR="006E7792" w:rsidRPr="006E7792" w:rsidRDefault="006E7792">
            <w:pPr>
              <w:tabs>
                <w:tab w:val="num" w:pos="1290"/>
              </w:tabs>
              <w:spacing w:line="360" w:lineRule="auto"/>
              <w:jc w:val="center"/>
              <w:rPr>
                <w:sz w:val="28"/>
                <w:szCs w:val="28"/>
              </w:rPr>
            </w:pPr>
            <w:r w:rsidRPr="006E7792">
              <w:rPr>
                <w:sz w:val="28"/>
                <w:szCs w:val="28"/>
              </w:rPr>
              <w:t>Головка</w:t>
            </w:r>
          </w:p>
          <w:p w:rsidR="006E7792" w:rsidRPr="006E7792" w:rsidRDefault="006E7792">
            <w:pPr>
              <w:tabs>
                <w:tab w:val="num" w:pos="1290"/>
              </w:tabs>
              <w:spacing w:line="360" w:lineRule="auto"/>
              <w:jc w:val="center"/>
              <w:rPr>
                <w:sz w:val="28"/>
                <w:szCs w:val="28"/>
              </w:rPr>
            </w:pPr>
            <w:r w:rsidRPr="006E7792">
              <w:rPr>
                <w:sz w:val="28"/>
                <w:szCs w:val="28"/>
              </w:rPr>
              <w:t>таблицы</w:t>
            </w:r>
          </w:p>
        </w:tc>
        <w:tc>
          <w:tcPr>
            <w:tcW w:w="4680" w:type="dxa"/>
            <w:gridSpan w:val="5"/>
            <w:tcBorders>
              <w:top w:val="single" w:sz="4" w:space="0" w:color="auto"/>
              <w:left w:val="single" w:sz="4" w:space="0" w:color="auto"/>
              <w:bottom w:val="single" w:sz="4" w:space="0" w:color="auto"/>
              <w:right w:val="single" w:sz="4" w:space="0" w:color="auto"/>
            </w:tcBorders>
            <w:hideMark/>
          </w:tcPr>
          <w:p w:rsidR="006E7792" w:rsidRPr="006E7792" w:rsidRDefault="006E7792">
            <w:pPr>
              <w:tabs>
                <w:tab w:val="num" w:pos="1290"/>
              </w:tabs>
              <w:spacing w:line="360" w:lineRule="auto"/>
              <w:jc w:val="center"/>
              <w:rPr>
                <w:sz w:val="28"/>
                <w:szCs w:val="28"/>
              </w:rPr>
            </w:pPr>
            <w:r w:rsidRPr="006E7792">
              <w:rPr>
                <w:sz w:val="28"/>
                <w:szCs w:val="28"/>
              </w:rPr>
              <w:t>Заголовки граф</w:t>
            </w:r>
          </w:p>
        </w:tc>
      </w:tr>
      <w:tr w:rsidR="006E7792" w:rsidRPr="006E7792" w:rsidTr="006E7792">
        <w:trPr>
          <w:cantSplit/>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6E7792" w:rsidRPr="006E7792" w:rsidRDefault="006E7792">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ind w:hanging="288"/>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center"/>
              <w:rPr>
                <w:sz w:val="28"/>
                <w:szCs w:val="28"/>
              </w:rPr>
            </w:pPr>
          </w:p>
        </w:tc>
      </w:tr>
      <w:tr w:rsidR="006E7792" w:rsidRPr="006E7792" w:rsidTr="006E7792">
        <w:tc>
          <w:tcPr>
            <w:tcW w:w="1548"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E7792" w:rsidRPr="006E7792" w:rsidRDefault="006E7792">
            <w:pPr>
              <w:tabs>
                <w:tab w:val="num" w:pos="1290"/>
              </w:tabs>
              <w:spacing w:line="360" w:lineRule="auto"/>
              <w:jc w:val="both"/>
              <w:rPr>
                <w:sz w:val="28"/>
                <w:szCs w:val="28"/>
              </w:rPr>
            </w:pPr>
          </w:p>
        </w:tc>
      </w:tr>
    </w:tbl>
    <w:p w:rsidR="006E7792" w:rsidRPr="006E7792" w:rsidRDefault="006E7792" w:rsidP="006E7792">
      <w:pPr>
        <w:tabs>
          <w:tab w:val="num" w:pos="1290"/>
        </w:tabs>
        <w:spacing w:line="360" w:lineRule="auto"/>
        <w:ind w:firstLine="540"/>
        <w:jc w:val="both"/>
        <w:rPr>
          <w:sz w:val="28"/>
          <w:szCs w:val="28"/>
        </w:rPr>
      </w:pPr>
    </w:p>
    <w:p w:rsidR="006E7792" w:rsidRPr="006E7792" w:rsidRDefault="006E7792" w:rsidP="006E7792">
      <w:pPr>
        <w:tabs>
          <w:tab w:val="num" w:pos="1290"/>
        </w:tabs>
        <w:spacing w:line="360" w:lineRule="auto"/>
        <w:ind w:firstLine="540"/>
        <w:jc w:val="both"/>
        <w:rPr>
          <w:sz w:val="28"/>
          <w:szCs w:val="28"/>
        </w:rPr>
      </w:pPr>
      <w:r w:rsidRPr="006E7792">
        <w:rPr>
          <w:sz w:val="28"/>
          <w:szCs w:val="28"/>
        </w:rPr>
        <w:lastRenderedPageBreak/>
        <w:t>Если таблица не помещается на одном листе, то ее можно продолжить на следующей странице. Над продолжением таблицы, слева, помещают надпись «Продолжение таблицы 1.1», заголовок таблицы не повторяют.</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К иллюстрациям относится любая графическая информация: рисунки, графики, схемы и т. п. Иллюстрации должны быть пронумерованы в пределах разделов, подобно таблицам. Иллюстрации могут иметь заголовки, например: «Рисунок 1.2 – Заголовок  иллюстрации». Номер рисунка и его заголовок располагают под рисунком.</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Если в тексте реферата встречаются формулы, то их записывают посередине строки, после формулы приводят расшифровку буквенных символов, начиная со слова «где» и нумеруют в пределах раздела в круглых скобках, например:</w:t>
      </w:r>
    </w:p>
    <w:p w:rsidR="006E7792" w:rsidRPr="006E7792" w:rsidRDefault="006E7792" w:rsidP="006E7792">
      <w:pPr>
        <w:spacing w:line="360" w:lineRule="auto"/>
        <w:jc w:val="center"/>
        <w:rPr>
          <w:sz w:val="28"/>
          <w:szCs w:val="28"/>
        </w:rPr>
      </w:pPr>
      <w:r w:rsidRPr="006E7792">
        <w:rPr>
          <w:sz w:val="28"/>
          <w:szCs w:val="28"/>
          <w:lang w:val="en-US"/>
        </w:rPr>
        <w:t>F</w:t>
      </w:r>
      <w:r w:rsidRPr="006E7792">
        <w:rPr>
          <w:sz w:val="28"/>
          <w:szCs w:val="28"/>
        </w:rPr>
        <w:t xml:space="preserve"> = </w:t>
      </w:r>
      <w:r w:rsidRPr="006E7792">
        <w:rPr>
          <w:sz w:val="28"/>
          <w:szCs w:val="28"/>
          <w:lang w:val="en-US"/>
        </w:rPr>
        <w:t>m</w:t>
      </w:r>
      <w:r w:rsidRPr="006E7792">
        <w:rPr>
          <w:sz w:val="28"/>
          <w:szCs w:val="28"/>
        </w:rPr>
        <w:t xml:space="preserve"> </w:t>
      </w:r>
      <w:r w:rsidRPr="006E7792">
        <w:rPr>
          <w:sz w:val="28"/>
          <w:szCs w:val="28"/>
          <w:lang w:val="en-US"/>
        </w:rPr>
        <w:t>a</w:t>
      </w:r>
      <w:r w:rsidRPr="006E7792">
        <w:rPr>
          <w:sz w:val="28"/>
          <w:szCs w:val="28"/>
        </w:rPr>
        <w:t>,                           (1.2)</w:t>
      </w:r>
    </w:p>
    <w:p w:rsidR="006E7792" w:rsidRPr="006E7792" w:rsidRDefault="006E7792" w:rsidP="006E7792">
      <w:pPr>
        <w:spacing w:line="360" w:lineRule="auto"/>
        <w:ind w:firstLine="540"/>
        <w:jc w:val="both"/>
        <w:rPr>
          <w:i/>
          <w:sz w:val="28"/>
          <w:szCs w:val="28"/>
        </w:rPr>
      </w:pPr>
      <w:r w:rsidRPr="006E7792">
        <w:rPr>
          <w:sz w:val="28"/>
          <w:szCs w:val="28"/>
        </w:rPr>
        <w:t xml:space="preserve">где:   </w:t>
      </w:r>
      <w:r w:rsidRPr="006E7792">
        <w:rPr>
          <w:sz w:val="28"/>
          <w:szCs w:val="28"/>
          <w:lang w:val="en-US"/>
        </w:rPr>
        <w:t>m</w:t>
      </w:r>
      <w:r w:rsidRPr="006E7792">
        <w:rPr>
          <w:sz w:val="28"/>
          <w:szCs w:val="28"/>
        </w:rPr>
        <w:t xml:space="preserve"> – масса, </w:t>
      </w:r>
      <w:proofErr w:type="gramStart"/>
      <w:r w:rsidRPr="006E7792">
        <w:rPr>
          <w:i/>
          <w:sz w:val="28"/>
          <w:szCs w:val="28"/>
        </w:rPr>
        <w:t>кг</w:t>
      </w:r>
      <w:proofErr w:type="gramEnd"/>
    </w:p>
    <w:p w:rsidR="006E7792" w:rsidRPr="006E7792" w:rsidRDefault="006E7792" w:rsidP="006E7792">
      <w:pPr>
        <w:spacing w:line="360" w:lineRule="auto"/>
        <w:jc w:val="both"/>
        <w:rPr>
          <w:i/>
          <w:sz w:val="28"/>
          <w:szCs w:val="28"/>
        </w:rPr>
      </w:pPr>
      <w:r w:rsidRPr="006E7792">
        <w:rPr>
          <w:sz w:val="28"/>
          <w:szCs w:val="28"/>
        </w:rPr>
        <w:t xml:space="preserve">                   а – ускорение, </w:t>
      </w:r>
      <w:r w:rsidRPr="006E7792">
        <w:rPr>
          <w:i/>
          <w:sz w:val="28"/>
          <w:szCs w:val="28"/>
        </w:rPr>
        <w:t>м/</w:t>
      </w:r>
      <w:proofErr w:type="gramStart"/>
      <w:r w:rsidRPr="006E7792">
        <w:rPr>
          <w:i/>
          <w:sz w:val="28"/>
          <w:szCs w:val="28"/>
        </w:rPr>
        <w:t>с</w:t>
      </w:r>
      <w:proofErr w:type="gramEnd"/>
      <w:r w:rsidRPr="006E7792">
        <w:rPr>
          <w:i/>
          <w:sz w:val="28"/>
          <w:szCs w:val="28"/>
        </w:rPr>
        <w:t>.</w:t>
      </w:r>
    </w:p>
    <w:p w:rsidR="006E7792" w:rsidRPr="006E7792" w:rsidRDefault="006E7792" w:rsidP="006E7792">
      <w:pPr>
        <w:pStyle w:val="21"/>
        <w:numPr>
          <w:ilvl w:val="2"/>
          <w:numId w:val="13"/>
        </w:numPr>
        <w:tabs>
          <w:tab w:val="num" w:pos="0"/>
        </w:tabs>
        <w:ind w:left="0" w:firstLine="540"/>
        <w:rPr>
          <w:sz w:val="28"/>
          <w:szCs w:val="28"/>
        </w:rPr>
      </w:pPr>
      <w:r w:rsidRPr="006E7792">
        <w:rPr>
          <w:sz w:val="28"/>
          <w:szCs w:val="28"/>
        </w:rPr>
        <w:t>Приложения располагают после заключения реферата. Каждое приложение начинают с нового листа с указанием наверху посредине страницы слова «Приложение» и его обозначения. Приложения обозначают заглавными буквами русского алфавита. Каждое приложение должно иметь заголовок, который располагают симметрично тексту под обозначением приложения.</w:t>
      </w:r>
    </w:p>
    <w:p w:rsidR="006E7792" w:rsidRPr="006E7792" w:rsidRDefault="006E7792" w:rsidP="006E7792">
      <w:pPr>
        <w:numPr>
          <w:ilvl w:val="2"/>
          <w:numId w:val="13"/>
        </w:numPr>
        <w:tabs>
          <w:tab w:val="num" w:pos="0"/>
        </w:tabs>
        <w:spacing w:line="360" w:lineRule="auto"/>
        <w:ind w:left="0" w:firstLine="540"/>
        <w:jc w:val="both"/>
        <w:rPr>
          <w:sz w:val="28"/>
          <w:szCs w:val="28"/>
        </w:rPr>
      </w:pPr>
      <w:r w:rsidRPr="006E7792">
        <w:rPr>
          <w:sz w:val="28"/>
          <w:szCs w:val="28"/>
        </w:rPr>
        <w:t xml:space="preserve">На последней странице реферата располагают </w:t>
      </w:r>
      <w:r w:rsidR="00AC566D">
        <w:rPr>
          <w:sz w:val="28"/>
          <w:szCs w:val="28"/>
        </w:rPr>
        <w:t xml:space="preserve">библиографический </w:t>
      </w:r>
      <w:r w:rsidRPr="006E7792">
        <w:rPr>
          <w:sz w:val="28"/>
          <w:szCs w:val="28"/>
        </w:rPr>
        <w:t>список.</w:t>
      </w:r>
    </w:p>
    <w:p w:rsidR="006E7792" w:rsidRPr="006E7792" w:rsidRDefault="006E7792" w:rsidP="006E7792">
      <w:pPr>
        <w:spacing w:line="360" w:lineRule="auto"/>
        <w:ind w:firstLine="540"/>
        <w:jc w:val="both"/>
        <w:rPr>
          <w:sz w:val="28"/>
          <w:szCs w:val="28"/>
        </w:rPr>
      </w:pPr>
    </w:p>
    <w:p w:rsidR="006E7792" w:rsidRPr="006E7792" w:rsidRDefault="006E7792" w:rsidP="006E7792">
      <w:pPr>
        <w:numPr>
          <w:ilvl w:val="1"/>
          <w:numId w:val="13"/>
        </w:numPr>
        <w:spacing w:line="360" w:lineRule="auto"/>
        <w:jc w:val="both"/>
        <w:rPr>
          <w:b/>
          <w:sz w:val="28"/>
          <w:szCs w:val="28"/>
        </w:rPr>
      </w:pPr>
      <w:r w:rsidRPr="006E7792">
        <w:rPr>
          <w:b/>
          <w:sz w:val="28"/>
          <w:szCs w:val="28"/>
        </w:rPr>
        <w:t>Рецензирование рефератов.</w:t>
      </w:r>
    </w:p>
    <w:p w:rsidR="006E7792" w:rsidRPr="006E7792" w:rsidRDefault="006E7792" w:rsidP="006E7792">
      <w:pPr>
        <w:spacing w:line="360" w:lineRule="auto"/>
        <w:jc w:val="both"/>
        <w:rPr>
          <w:b/>
          <w:sz w:val="28"/>
          <w:szCs w:val="28"/>
        </w:rPr>
      </w:pPr>
    </w:p>
    <w:p w:rsidR="006E7792" w:rsidRPr="006E7792" w:rsidRDefault="006E7792" w:rsidP="006E7792">
      <w:pPr>
        <w:pStyle w:val="21"/>
        <w:tabs>
          <w:tab w:val="num" w:pos="0"/>
        </w:tabs>
        <w:rPr>
          <w:sz w:val="28"/>
          <w:szCs w:val="28"/>
        </w:rPr>
      </w:pPr>
      <w:r w:rsidRPr="006E7792">
        <w:rPr>
          <w:sz w:val="28"/>
          <w:szCs w:val="28"/>
        </w:rPr>
        <w:t>При составлении рецензии преподаватель:</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 xml:space="preserve">кратко указывает достоинства выполненной работы; </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дает анализ ошибок, отмеченных в тексте реферата, перечисляет недостаточно полно изложенные вопросы;</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lastRenderedPageBreak/>
        <w:t>дает конкретные указания по устранению обнаруженных недостатков, все требования должны быть сформулированы конкретно и ясно;</w:t>
      </w:r>
    </w:p>
    <w:p w:rsidR="006E7792" w:rsidRPr="006E7792" w:rsidRDefault="006E7792" w:rsidP="006E7792">
      <w:pPr>
        <w:numPr>
          <w:ilvl w:val="0"/>
          <w:numId w:val="6"/>
        </w:numPr>
        <w:tabs>
          <w:tab w:val="num" w:pos="0"/>
        </w:tabs>
        <w:spacing w:line="360" w:lineRule="auto"/>
        <w:ind w:left="0" w:firstLine="540"/>
        <w:jc w:val="both"/>
        <w:rPr>
          <w:sz w:val="28"/>
          <w:szCs w:val="28"/>
        </w:rPr>
      </w:pPr>
      <w:r w:rsidRPr="006E7792">
        <w:rPr>
          <w:sz w:val="28"/>
          <w:szCs w:val="28"/>
        </w:rPr>
        <w:t xml:space="preserve">оценивает реферат по </w:t>
      </w:r>
      <w:proofErr w:type="spellStart"/>
      <w:r w:rsidRPr="006E7792">
        <w:rPr>
          <w:sz w:val="28"/>
          <w:szCs w:val="28"/>
        </w:rPr>
        <w:t>пятибальной</w:t>
      </w:r>
      <w:proofErr w:type="spellEnd"/>
      <w:r w:rsidRPr="006E7792">
        <w:rPr>
          <w:sz w:val="28"/>
          <w:szCs w:val="28"/>
        </w:rPr>
        <w:t xml:space="preserve"> системе, дает подробное обоснование выставленной оценке.</w:t>
      </w:r>
    </w:p>
    <w:p w:rsidR="006E7792" w:rsidRPr="006E7792" w:rsidRDefault="006E7792" w:rsidP="006E7792">
      <w:pPr>
        <w:spacing w:line="360" w:lineRule="auto"/>
        <w:jc w:val="center"/>
        <w:rPr>
          <w:sz w:val="28"/>
          <w:szCs w:val="28"/>
        </w:rPr>
      </w:pPr>
    </w:p>
    <w:p w:rsidR="006E7792" w:rsidRPr="006E7792" w:rsidRDefault="006E7792" w:rsidP="006E7792">
      <w:pPr>
        <w:spacing w:line="360" w:lineRule="auto"/>
        <w:jc w:val="center"/>
        <w:rPr>
          <w:sz w:val="28"/>
          <w:szCs w:val="28"/>
        </w:rPr>
      </w:pPr>
    </w:p>
    <w:p w:rsidR="006E7792" w:rsidRPr="00BC5669" w:rsidRDefault="006E7792" w:rsidP="00AC566D">
      <w:pPr>
        <w:jc w:val="center"/>
        <w:rPr>
          <w:b/>
          <w:sz w:val="28"/>
          <w:szCs w:val="28"/>
        </w:rPr>
      </w:pPr>
      <w:r w:rsidRPr="006E7792">
        <w:br w:type="page"/>
      </w:r>
      <w:r w:rsidRPr="00BC5669">
        <w:rPr>
          <w:b/>
          <w:sz w:val="28"/>
          <w:szCs w:val="28"/>
        </w:rPr>
        <w:lastRenderedPageBreak/>
        <w:t>Приложение</w:t>
      </w:r>
      <w:proofErr w:type="gramStart"/>
      <w:r w:rsidRPr="00BC5669">
        <w:rPr>
          <w:b/>
          <w:sz w:val="28"/>
          <w:szCs w:val="28"/>
        </w:rPr>
        <w:t xml:space="preserve">  А</w:t>
      </w:r>
      <w:proofErr w:type="gramEnd"/>
    </w:p>
    <w:p w:rsidR="00AC566D" w:rsidRPr="00BC5669" w:rsidRDefault="00AC566D" w:rsidP="00AC566D">
      <w:pPr>
        <w:jc w:val="center"/>
        <w:rPr>
          <w:sz w:val="28"/>
          <w:szCs w:val="28"/>
        </w:rPr>
      </w:pPr>
      <w:r w:rsidRPr="00BC5669">
        <w:rPr>
          <w:sz w:val="28"/>
          <w:szCs w:val="28"/>
        </w:rPr>
        <w:t>Титульный лист контрольной работы</w:t>
      </w:r>
    </w:p>
    <w:p w:rsidR="00AC566D" w:rsidRPr="006E7792" w:rsidRDefault="00AC566D" w:rsidP="00AC566D">
      <w:pPr>
        <w:jc w:val="center"/>
      </w:pPr>
    </w:p>
    <w:p w:rsidR="00AC566D" w:rsidRPr="008E70D9" w:rsidRDefault="00AC566D" w:rsidP="00AC566D">
      <w:pPr>
        <w:jc w:val="center"/>
      </w:pPr>
      <w:r w:rsidRPr="008E70D9">
        <w:t xml:space="preserve">Автономная некоммерческая </w:t>
      </w:r>
      <w:r>
        <w:t>профессиональная образовательная организация</w:t>
      </w:r>
    </w:p>
    <w:p w:rsidR="00AC566D" w:rsidRPr="00AC566D" w:rsidRDefault="00AC566D" w:rsidP="00AC566D">
      <w:pPr>
        <w:jc w:val="center"/>
        <w:rPr>
          <w:b/>
          <w:sz w:val="28"/>
          <w:szCs w:val="28"/>
        </w:rPr>
      </w:pPr>
      <w:r w:rsidRPr="00AC566D">
        <w:rPr>
          <w:b/>
          <w:sz w:val="28"/>
          <w:szCs w:val="28"/>
        </w:rPr>
        <w:t xml:space="preserve"> «УРАЛЬСКИЙ ПРОМЫШЛЕННО-ЭКОНОМИЧЕСКИЙ ТЕХНИКУМ»</w:t>
      </w: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Default="00AC566D" w:rsidP="00AC566D">
      <w:pPr>
        <w:jc w:val="center"/>
        <w:rPr>
          <w:sz w:val="28"/>
          <w:szCs w:val="28"/>
        </w:rPr>
      </w:pPr>
    </w:p>
    <w:p w:rsidR="00AC566D"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E80EDD" w:rsidRDefault="00AC566D" w:rsidP="00AC566D">
      <w:pPr>
        <w:jc w:val="center"/>
        <w:rPr>
          <w:b/>
          <w:sz w:val="56"/>
          <w:szCs w:val="56"/>
        </w:rPr>
      </w:pPr>
      <w:r w:rsidRPr="00E80EDD">
        <w:rPr>
          <w:b/>
          <w:sz w:val="56"/>
          <w:szCs w:val="56"/>
        </w:rPr>
        <w:t>Контрольная работа</w:t>
      </w:r>
    </w:p>
    <w:p w:rsidR="00AC566D" w:rsidRPr="00B2281A" w:rsidRDefault="00AC566D" w:rsidP="00AC566D">
      <w:pPr>
        <w:jc w:val="center"/>
        <w:rPr>
          <w:sz w:val="36"/>
          <w:szCs w:val="36"/>
        </w:rPr>
      </w:pPr>
    </w:p>
    <w:p w:rsidR="00AC566D" w:rsidRPr="00B2281A" w:rsidRDefault="00AC566D" w:rsidP="00AC566D">
      <w:pPr>
        <w:jc w:val="center"/>
        <w:rPr>
          <w:sz w:val="36"/>
          <w:szCs w:val="36"/>
        </w:rPr>
      </w:pPr>
      <w:r>
        <w:rPr>
          <w:sz w:val="36"/>
          <w:szCs w:val="36"/>
        </w:rPr>
        <w:t>Дисциплина: Математика</w:t>
      </w:r>
    </w:p>
    <w:p w:rsidR="00AC566D" w:rsidRPr="00B2281A" w:rsidRDefault="00AC566D" w:rsidP="00AC566D">
      <w:pPr>
        <w:jc w:val="center"/>
        <w:rPr>
          <w:sz w:val="28"/>
          <w:szCs w:val="28"/>
        </w:rPr>
      </w:pPr>
    </w:p>
    <w:p w:rsidR="00AC566D" w:rsidRPr="00B2281A" w:rsidRDefault="00AC566D" w:rsidP="00AC566D">
      <w:pPr>
        <w:jc w:val="center"/>
        <w:rPr>
          <w:sz w:val="28"/>
          <w:szCs w:val="28"/>
        </w:rPr>
      </w:pPr>
    </w:p>
    <w:p w:rsidR="00AC566D" w:rsidRPr="00B2281A" w:rsidRDefault="00AC566D" w:rsidP="00AC566D">
      <w:pPr>
        <w:jc w:val="center"/>
        <w:rPr>
          <w:b/>
          <w:sz w:val="40"/>
          <w:szCs w:val="40"/>
        </w:rPr>
      </w:pPr>
      <w:r w:rsidRPr="00B2281A">
        <w:rPr>
          <w:b/>
          <w:sz w:val="40"/>
          <w:szCs w:val="40"/>
        </w:rPr>
        <w:t>К 13.02.</w:t>
      </w:r>
      <w:r>
        <w:rPr>
          <w:b/>
          <w:sz w:val="40"/>
          <w:szCs w:val="40"/>
        </w:rPr>
        <w:t>11</w:t>
      </w:r>
      <w:r w:rsidRPr="00B2281A">
        <w:rPr>
          <w:b/>
          <w:sz w:val="40"/>
          <w:szCs w:val="40"/>
        </w:rPr>
        <w:t xml:space="preserve">. </w:t>
      </w:r>
      <w:r>
        <w:rPr>
          <w:b/>
          <w:sz w:val="40"/>
          <w:szCs w:val="40"/>
        </w:rPr>
        <w:t>127</w:t>
      </w:r>
      <w:r w:rsidRPr="00B2281A">
        <w:rPr>
          <w:b/>
          <w:sz w:val="40"/>
          <w:szCs w:val="40"/>
        </w:rPr>
        <w:t xml:space="preserve"> 08 1</w:t>
      </w:r>
      <w:r>
        <w:rPr>
          <w:b/>
          <w:sz w:val="40"/>
          <w:szCs w:val="40"/>
        </w:rPr>
        <w:t>6</w:t>
      </w:r>
    </w:p>
    <w:p w:rsidR="00AC566D" w:rsidRPr="00B2281A" w:rsidRDefault="00AC566D" w:rsidP="00AC566D">
      <w:pPr>
        <w:jc w:val="center"/>
        <w:rPr>
          <w:sz w:val="36"/>
          <w:szCs w:val="36"/>
        </w:rPr>
      </w:pPr>
    </w:p>
    <w:p w:rsidR="00AC566D" w:rsidRPr="00B2281A" w:rsidRDefault="00AC566D" w:rsidP="00AC566D">
      <w:pPr>
        <w:jc w:val="center"/>
        <w:rPr>
          <w:sz w:val="36"/>
          <w:szCs w:val="36"/>
        </w:rPr>
      </w:pPr>
    </w:p>
    <w:p w:rsidR="00AC566D" w:rsidRDefault="00AC566D" w:rsidP="00AC566D">
      <w:pPr>
        <w:jc w:val="center"/>
        <w:rPr>
          <w:sz w:val="36"/>
          <w:szCs w:val="36"/>
        </w:rPr>
      </w:pPr>
    </w:p>
    <w:p w:rsidR="00AC566D" w:rsidRPr="00B2281A" w:rsidRDefault="00AC566D" w:rsidP="00AC566D">
      <w:pPr>
        <w:jc w:val="center"/>
        <w:rPr>
          <w:sz w:val="36"/>
          <w:szCs w:val="36"/>
        </w:rPr>
      </w:pPr>
    </w:p>
    <w:p w:rsidR="00AC566D" w:rsidRPr="00B2281A" w:rsidRDefault="00AC566D" w:rsidP="00AC566D">
      <w:pPr>
        <w:jc w:val="center"/>
        <w:rPr>
          <w:sz w:val="36"/>
          <w:szCs w:val="36"/>
        </w:rPr>
      </w:pPr>
    </w:p>
    <w:p w:rsidR="00AC566D" w:rsidRPr="00B2281A" w:rsidRDefault="00AC566D" w:rsidP="00AC566D">
      <w:pPr>
        <w:spacing w:line="288" w:lineRule="auto"/>
        <w:ind w:left="6096" w:right="255"/>
        <w:rPr>
          <w:sz w:val="28"/>
          <w:szCs w:val="28"/>
        </w:rPr>
      </w:pPr>
      <w:r w:rsidRPr="00B2281A">
        <w:rPr>
          <w:sz w:val="28"/>
          <w:szCs w:val="28"/>
        </w:rPr>
        <w:t>Выполнил студент</w:t>
      </w:r>
    </w:p>
    <w:p w:rsidR="00AC566D" w:rsidRPr="00B2281A" w:rsidRDefault="00AC566D" w:rsidP="00AC566D">
      <w:pPr>
        <w:spacing w:line="288" w:lineRule="auto"/>
        <w:ind w:left="6096" w:right="255"/>
        <w:rPr>
          <w:sz w:val="28"/>
          <w:szCs w:val="28"/>
        </w:rPr>
      </w:pPr>
      <w:r w:rsidRPr="00B2281A">
        <w:rPr>
          <w:sz w:val="28"/>
          <w:szCs w:val="28"/>
        </w:rPr>
        <w:t>______</w:t>
      </w:r>
      <w:r>
        <w:rPr>
          <w:sz w:val="28"/>
          <w:szCs w:val="28"/>
        </w:rPr>
        <w:t xml:space="preserve"> А.С</w:t>
      </w:r>
      <w:r w:rsidRPr="00B2281A">
        <w:rPr>
          <w:sz w:val="28"/>
          <w:szCs w:val="28"/>
        </w:rPr>
        <w:t>.</w:t>
      </w:r>
      <w:r>
        <w:rPr>
          <w:sz w:val="28"/>
          <w:szCs w:val="28"/>
        </w:rPr>
        <w:t xml:space="preserve"> Молчан</w:t>
      </w:r>
      <w:r w:rsidRPr="00B2281A">
        <w:rPr>
          <w:sz w:val="28"/>
          <w:szCs w:val="28"/>
        </w:rPr>
        <w:t>ов</w:t>
      </w:r>
    </w:p>
    <w:p w:rsidR="00AC566D" w:rsidRDefault="00AC566D" w:rsidP="00AC566D">
      <w:pPr>
        <w:spacing w:line="288" w:lineRule="auto"/>
        <w:ind w:left="6096" w:right="255"/>
        <w:rPr>
          <w:sz w:val="28"/>
          <w:szCs w:val="28"/>
        </w:rPr>
      </w:pPr>
      <w:r w:rsidRPr="00B2281A">
        <w:rPr>
          <w:sz w:val="28"/>
          <w:szCs w:val="28"/>
        </w:rPr>
        <w:t xml:space="preserve"> </w:t>
      </w:r>
      <w:r>
        <w:rPr>
          <w:sz w:val="28"/>
          <w:szCs w:val="28"/>
        </w:rPr>
        <w:t>« __ »______ 2016 г.</w:t>
      </w:r>
    </w:p>
    <w:p w:rsidR="00AC566D" w:rsidRPr="00B2281A" w:rsidRDefault="00AC566D" w:rsidP="00AC566D">
      <w:pPr>
        <w:spacing w:line="288" w:lineRule="auto"/>
        <w:ind w:left="6096" w:right="255"/>
        <w:rPr>
          <w:sz w:val="28"/>
          <w:szCs w:val="28"/>
        </w:rPr>
      </w:pPr>
    </w:p>
    <w:p w:rsidR="00AC566D" w:rsidRPr="00B2281A" w:rsidRDefault="00AC566D" w:rsidP="00AC566D">
      <w:pPr>
        <w:spacing w:line="288" w:lineRule="auto"/>
        <w:ind w:left="6096" w:right="255"/>
        <w:rPr>
          <w:sz w:val="28"/>
          <w:szCs w:val="28"/>
        </w:rPr>
      </w:pPr>
      <w:r>
        <w:rPr>
          <w:sz w:val="28"/>
          <w:szCs w:val="28"/>
        </w:rPr>
        <w:t>Преподаватель</w:t>
      </w:r>
    </w:p>
    <w:p w:rsidR="00AC566D" w:rsidRPr="00B2281A" w:rsidRDefault="00AC566D" w:rsidP="00AC566D">
      <w:pPr>
        <w:spacing w:line="288" w:lineRule="auto"/>
        <w:ind w:left="6096" w:right="255"/>
        <w:rPr>
          <w:sz w:val="36"/>
          <w:szCs w:val="36"/>
        </w:rPr>
      </w:pPr>
      <w:r w:rsidRPr="00B2281A">
        <w:rPr>
          <w:sz w:val="28"/>
          <w:szCs w:val="28"/>
        </w:rPr>
        <w:t>______</w:t>
      </w:r>
      <w:r>
        <w:rPr>
          <w:sz w:val="28"/>
          <w:szCs w:val="28"/>
        </w:rPr>
        <w:t>О.Г. Максимова</w:t>
      </w:r>
      <w:r w:rsidRPr="00B2281A">
        <w:rPr>
          <w:sz w:val="36"/>
          <w:szCs w:val="36"/>
        </w:rPr>
        <w:t xml:space="preserve"> </w:t>
      </w:r>
    </w:p>
    <w:p w:rsidR="00AC566D" w:rsidRPr="006D66FC" w:rsidRDefault="00AC566D" w:rsidP="00AC566D">
      <w:pPr>
        <w:spacing w:line="288" w:lineRule="auto"/>
        <w:ind w:left="6096" w:right="255"/>
        <w:rPr>
          <w:sz w:val="28"/>
          <w:szCs w:val="28"/>
        </w:rPr>
      </w:pPr>
      <w:r>
        <w:rPr>
          <w:sz w:val="28"/>
          <w:szCs w:val="28"/>
        </w:rPr>
        <w:t>« __ »______ 2016 г.</w:t>
      </w:r>
    </w:p>
    <w:p w:rsidR="00AC566D" w:rsidRDefault="00AC566D">
      <w:pPr>
        <w:spacing w:after="200" w:line="276" w:lineRule="auto"/>
        <w:rPr>
          <w:b/>
        </w:rPr>
      </w:pPr>
    </w:p>
    <w:p w:rsidR="00AC566D" w:rsidRDefault="00AC566D">
      <w:pPr>
        <w:spacing w:after="200" w:line="276" w:lineRule="auto"/>
        <w:rPr>
          <w:b/>
        </w:rPr>
      </w:pPr>
      <w:r>
        <w:br w:type="page"/>
      </w:r>
    </w:p>
    <w:p w:rsidR="00BC5669" w:rsidRPr="00BC5669" w:rsidRDefault="00BC5669" w:rsidP="00BC5669">
      <w:pPr>
        <w:keepNext/>
        <w:jc w:val="center"/>
        <w:outlineLvl w:val="0"/>
        <w:rPr>
          <w:rFonts w:eastAsia="Calibri"/>
          <w:b/>
          <w:sz w:val="28"/>
          <w:szCs w:val="28"/>
        </w:rPr>
      </w:pPr>
      <w:bookmarkStart w:id="1" w:name="_Toc438117709"/>
      <w:bookmarkStart w:id="2" w:name="_Toc438202358"/>
      <w:r w:rsidRPr="00BC5669">
        <w:rPr>
          <w:rFonts w:eastAsia="Calibri"/>
          <w:b/>
          <w:sz w:val="28"/>
          <w:szCs w:val="28"/>
        </w:rPr>
        <w:lastRenderedPageBreak/>
        <w:t>Приложение</w:t>
      </w:r>
      <w:proofErr w:type="gramStart"/>
      <w:r w:rsidRPr="00BC5669">
        <w:rPr>
          <w:rFonts w:eastAsia="Calibri"/>
          <w:b/>
          <w:sz w:val="28"/>
          <w:szCs w:val="28"/>
        </w:rPr>
        <w:t xml:space="preserve"> </w:t>
      </w:r>
      <w:bookmarkEnd w:id="1"/>
      <w:bookmarkEnd w:id="2"/>
      <w:r>
        <w:rPr>
          <w:rFonts w:eastAsia="Calibri"/>
          <w:b/>
          <w:sz w:val="28"/>
          <w:szCs w:val="28"/>
        </w:rPr>
        <w:t>Б</w:t>
      </w:r>
      <w:proofErr w:type="gramEnd"/>
    </w:p>
    <w:p w:rsidR="00BC5669" w:rsidRPr="00BC5669" w:rsidRDefault="00BC5669" w:rsidP="00BC5669">
      <w:pPr>
        <w:keepNext/>
        <w:jc w:val="center"/>
        <w:outlineLvl w:val="0"/>
        <w:rPr>
          <w:rFonts w:eastAsia="Calibri"/>
          <w:sz w:val="28"/>
          <w:szCs w:val="28"/>
        </w:rPr>
      </w:pPr>
      <w:bookmarkStart w:id="3" w:name="_Toc438117710"/>
      <w:bookmarkStart w:id="4" w:name="_Toc438202359"/>
      <w:r w:rsidRPr="00BC5669">
        <w:rPr>
          <w:rFonts w:eastAsia="Calibri"/>
          <w:sz w:val="28"/>
          <w:szCs w:val="28"/>
        </w:rPr>
        <w:t xml:space="preserve">Образец оформления содержания </w:t>
      </w:r>
      <w:bookmarkEnd w:id="3"/>
      <w:bookmarkEnd w:id="4"/>
    </w:p>
    <w:p w:rsidR="00BC5669" w:rsidRPr="00BC5669" w:rsidRDefault="00BC5669" w:rsidP="00BC5669">
      <w:pPr>
        <w:spacing w:line="360" w:lineRule="auto"/>
        <w:ind w:firstLine="709"/>
        <w:jc w:val="right"/>
        <w:rPr>
          <w:sz w:val="28"/>
          <w:szCs w:val="28"/>
        </w:rPr>
      </w:pPr>
    </w:p>
    <w:p w:rsidR="00BC5669" w:rsidRPr="00BC5669" w:rsidRDefault="00BC5669" w:rsidP="00BC5669">
      <w:pPr>
        <w:jc w:val="center"/>
        <w:rPr>
          <w:sz w:val="28"/>
          <w:szCs w:val="28"/>
        </w:rPr>
      </w:pPr>
    </w:p>
    <w:p w:rsidR="00BC5669" w:rsidRPr="00BC5669" w:rsidRDefault="00BC5669" w:rsidP="00BC5669">
      <w:pPr>
        <w:spacing w:line="360" w:lineRule="auto"/>
        <w:ind w:firstLine="709"/>
        <w:jc w:val="center"/>
        <w:rPr>
          <w:sz w:val="28"/>
          <w:szCs w:val="28"/>
        </w:rPr>
      </w:pPr>
      <w:r w:rsidRPr="00BC5669">
        <w:rPr>
          <w:sz w:val="28"/>
          <w:szCs w:val="28"/>
        </w:rPr>
        <w:t>Содержание</w:t>
      </w:r>
    </w:p>
    <w:tbl>
      <w:tblPr>
        <w:tblW w:w="0" w:type="auto"/>
        <w:tblLook w:val="01E0" w:firstRow="1" w:lastRow="1" w:firstColumn="1" w:lastColumn="1" w:noHBand="0" w:noVBand="0"/>
      </w:tblPr>
      <w:tblGrid>
        <w:gridCol w:w="468"/>
        <w:gridCol w:w="8100"/>
        <w:gridCol w:w="1002"/>
      </w:tblGrid>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p>
        </w:tc>
        <w:tc>
          <w:tcPr>
            <w:tcW w:w="1002" w:type="dxa"/>
          </w:tcPr>
          <w:p w:rsidR="00BC5669" w:rsidRPr="00BC5669" w:rsidRDefault="00BC5669" w:rsidP="001A679C">
            <w:pPr>
              <w:spacing w:line="360" w:lineRule="auto"/>
              <w:jc w:val="right"/>
              <w:rPr>
                <w:sz w:val="28"/>
                <w:szCs w:val="28"/>
              </w:rPr>
            </w:pP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Введение</w:t>
            </w:r>
          </w:p>
        </w:tc>
        <w:tc>
          <w:tcPr>
            <w:tcW w:w="1002" w:type="dxa"/>
          </w:tcPr>
          <w:p w:rsidR="00BC5669" w:rsidRPr="00BC5669" w:rsidRDefault="00BC5669" w:rsidP="001A679C">
            <w:pPr>
              <w:spacing w:line="360" w:lineRule="auto"/>
              <w:jc w:val="right"/>
              <w:rPr>
                <w:sz w:val="28"/>
                <w:szCs w:val="28"/>
              </w:rPr>
            </w:pPr>
            <w:r w:rsidRPr="00BC5669">
              <w:rPr>
                <w:sz w:val="28"/>
                <w:szCs w:val="28"/>
              </w:rPr>
              <w:t>3</w:t>
            </w:r>
          </w:p>
        </w:tc>
      </w:tr>
      <w:tr w:rsidR="00BC5669" w:rsidRPr="00BC5669" w:rsidTr="001A679C">
        <w:tc>
          <w:tcPr>
            <w:tcW w:w="468" w:type="dxa"/>
          </w:tcPr>
          <w:p w:rsidR="00BC5669" w:rsidRPr="00BC5669" w:rsidRDefault="00BC5669" w:rsidP="001A679C">
            <w:pPr>
              <w:spacing w:line="360" w:lineRule="auto"/>
              <w:jc w:val="both"/>
              <w:rPr>
                <w:sz w:val="28"/>
                <w:szCs w:val="28"/>
              </w:rPr>
            </w:pPr>
            <w:r w:rsidRPr="00BC5669">
              <w:rPr>
                <w:sz w:val="28"/>
                <w:szCs w:val="28"/>
              </w:rPr>
              <w:t>1</w:t>
            </w:r>
          </w:p>
        </w:tc>
        <w:tc>
          <w:tcPr>
            <w:tcW w:w="8100" w:type="dxa"/>
          </w:tcPr>
          <w:p w:rsidR="00BC5669" w:rsidRPr="00BC5669" w:rsidRDefault="00BC5669" w:rsidP="001A679C">
            <w:pPr>
              <w:spacing w:line="360" w:lineRule="auto"/>
              <w:rPr>
                <w:sz w:val="28"/>
                <w:szCs w:val="28"/>
              </w:rPr>
            </w:pPr>
            <w:r w:rsidRPr="00BC5669">
              <w:rPr>
                <w:sz w:val="28"/>
                <w:szCs w:val="28"/>
              </w:rPr>
              <w:t>Экономическо-правовые основы оказания платных услуг</w:t>
            </w:r>
          </w:p>
        </w:tc>
        <w:tc>
          <w:tcPr>
            <w:tcW w:w="1002" w:type="dxa"/>
          </w:tcPr>
          <w:p w:rsidR="00BC5669" w:rsidRPr="00BC5669" w:rsidRDefault="00BC5669" w:rsidP="001A679C">
            <w:pPr>
              <w:spacing w:line="360" w:lineRule="auto"/>
              <w:jc w:val="right"/>
              <w:rPr>
                <w:sz w:val="28"/>
                <w:szCs w:val="28"/>
              </w:rPr>
            </w:pPr>
            <w:r w:rsidRPr="00BC5669">
              <w:rPr>
                <w:sz w:val="28"/>
                <w:szCs w:val="28"/>
              </w:rPr>
              <w:t>6</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rPr>
                <w:sz w:val="28"/>
                <w:szCs w:val="28"/>
              </w:rPr>
            </w:pPr>
            <w:r w:rsidRPr="00BC5669">
              <w:rPr>
                <w:sz w:val="28"/>
                <w:szCs w:val="28"/>
              </w:rPr>
              <w:t>1.1 Организационные вопросы предоставления платных услуг</w:t>
            </w:r>
          </w:p>
        </w:tc>
        <w:tc>
          <w:tcPr>
            <w:tcW w:w="1002" w:type="dxa"/>
          </w:tcPr>
          <w:p w:rsidR="00BC5669" w:rsidRPr="00BC5669" w:rsidRDefault="00BC5669" w:rsidP="001A679C">
            <w:pPr>
              <w:spacing w:line="360" w:lineRule="auto"/>
              <w:jc w:val="right"/>
              <w:rPr>
                <w:sz w:val="28"/>
                <w:szCs w:val="28"/>
              </w:rPr>
            </w:pPr>
            <w:r w:rsidRPr="00BC5669">
              <w:rPr>
                <w:sz w:val="28"/>
                <w:szCs w:val="28"/>
              </w:rPr>
              <w:t>6</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rPr>
                <w:sz w:val="28"/>
                <w:szCs w:val="28"/>
              </w:rPr>
            </w:pPr>
            <w:r w:rsidRPr="00BC5669">
              <w:rPr>
                <w:sz w:val="28"/>
                <w:szCs w:val="28"/>
              </w:rPr>
              <w:t>1.2  Особенности ценообразования на платные медицинские услуги</w:t>
            </w:r>
          </w:p>
        </w:tc>
        <w:tc>
          <w:tcPr>
            <w:tcW w:w="1002" w:type="dxa"/>
          </w:tcPr>
          <w:p w:rsidR="00BC5669" w:rsidRPr="00BC5669" w:rsidRDefault="00BC5669" w:rsidP="001A679C">
            <w:pPr>
              <w:spacing w:line="360" w:lineRule="auto"/>
              <w:jc w:val="right"/>
              <w:rPr>
                <w:sz w:val="28"/>
                <w:szCs w:val="28"/>
              </w:rPr>
            </w:pPr>
            <w:r w:rsidRPr="00BC5669">
              <w:rPr>
                <w:sz w:val="28"/>
                <w:szCs w:val="28"/>
              </w:rPr>
              <w:t>15</w:t>
            </w:r>
          </w:p>
        </w:tc>
      </w:tr>
      <w:tr w:rsidR="00BC5669" w:rsidRPr="00BC5669" w:rsidTr="001A679C">
        <w:tc>
          <w:tcPr>
            <w:tcW w:w="468" w:type="dxa"/>
          </w:tcPr>
          <w:p w:rsidR="00BC5669" w:rsidRPr="00BC5669" w:rsidRDefault="00BC5669" w:rsidP="001A679C">
            <w:pPr>
              <w:spacing w:line="360" w:lineRule="auto"/>
              <w:jc w:val="both"/>
              <w:rPr>
                <w:sz w:val="28"/>
                <w:szCs w:val="28"/>
              </w:rPr>
            </w:pPr>
            <w:r w:rsidRPr="00BC5669">
              <w:rPr>
                <w:sz w:val="28"/>
                <w:szCs w:val="28"/>
              </w:rPr>
              <w:t>2</w:t>
            </w:r>
          </w:p>
        </w:tc>
        <w:tc>
          <w:tcPr>
            <w:tcW w:w="8100" w:type="dxa"/>
          </w:tcPr>
          <w:p w:rsidR="00BC5669" w:rsidRPr="00BC5669" w:rsidRDefault="00BC5669" w:rsidP="001A679C">
            <w:pPr>
              <w:spacing w:after="120" w:line="360" w:lineRule="auto"/>
              <w:rPr>
                <w:sz w:val="28"/>
                <w:szCs w:val="28"/>
              </w:rPr>
            </w:pPr>
            <w:r w:rsidRPr="00BC5669">
              <w:rPr>
                <w:sz w:val="28"/>
                <w:szCs w:val="28"/>
              </w:rPr>
              <w:t>Организационно-экономический анализ деятельности городской поликлиники №14</w:t>
            </w:r>
          </w:p>
        </w:tc>
        <w:tc>
          <w:tcPr>
            <w:tcW w:w="1002" w:type="dxa"/>
          </w:tcPr>
          <w:p w:rsidR="00BC5669" w:rsidRPr="00BC5669" w:rsidRDefault="00BC5669" w:rsidP="001A679C">
            <w:pPr>
              <w:spacing w:line="360" w:lineRule="auto"/>
              <w:jc w:val="right"/>
              <w:rPr>
                <w:sz w:val="28"/>
                <w:szCs w:val="28"/>
              </w:rPr>
            </w:pPr>
            <w:r w:rsidRPr="00BC5669">
              <w:rPr>
                <w:sz w:val="28"/>
                <w:szCs w:val="28"/>
              </w:rPr>
              <w:t>22</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2.1 Анализ организационной структуры</w:t>
            </w:r>
          </w:p>
        </w:tc>
        <w:tc>
          <w:tcPr>
            <w:tcW w:w="1002" w:type="dxa"/>
          </w:tcPr>
          <w:p w:rsidR="00BC5669" w:rsidRPr="00BC5669" w:rsidRDefault="00BC5669" w:rsidP="001A679C">
            <w:pPr>
              <w:spacing w:line="360" w:lineRule="auto"/>
              <w:jc w:val="right"/>
              <w:rPr>
                <w:sz w:val="28"/>
                <w:szCs w:val="28"/>
              </w:rPr>
            </w:pPr>
            <w:r w:rsidRPr="00BC5669">
              <w:rPr>
                <w:sz w:val="28"/>
                <w:szCs w:val="28"/>
              </w:rPr>
              <w:t>22</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2.2 Анализ основных экономических показателей деятельности</w:t>
            </w:r>
          </w:p>
        </w:tc>
        <w:tc>
          <w:tcPr>
            <w:tcW w:w="1002" w:type="dxa"/>
          </w:tcPr>
          <w:p w:rsidR="00BC5669" w:rsidRPr="00BC5669" w:rsidRDefault="00BC5669" w:rsidP="001A679C">
            <w:pPr>
              <w:spacing w:line="360" w:lineRule="auto"/>
              <w:jc w:val="right"/>
              <w:rPr>
                <w:sz w:val="28"/>
                <w:szCs w:val="28"/>
              </w:rPr>
            </w:pPr>
            <w:r w:rsidRPr="00BC5669">
              <w:rPr>
                <w:sz w:val="28"/>
                <w:szCs w:val="28"/>
              </w:rPr>
              <w:t>34</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Заключение</w:t>
            </w:r>
          </w:p>
        </w:tc>
        <w:tc>
          <w:tcPr>
            <w:tcW w:w="1002" w:type="dxa"/>
          </w:tcPr>
          <w:p w:rsidR="00BC5669" w:rsidRPr="00BC5669" w:rsidRDefault="00BC5669" w:rsidP="001A679C">
            <w:pPr>
              <w:spacing w:line="360" w:lineRule="auto"/>
              <w:jc w:val="right"/>
              <w:rPr>
                <w:sz w:val="28"/>
                <w:szCs w:val="28"/>
              </w:rPr>
            </w:pPr>
            <w:r w:rsidRPr="00BC5669">
              <w:rPr>
                <w:sz w:val="28"/>
                <w:szCs w:val="28"/>
              </w:rPr>
              <w:t>45</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Библиографический список</w:t>
            </w:r>
          </w:p>
        </w:tc>
        <w:tc>
          <w:tcPr>
            <w:tcW w:w="1002" w:type="dxa"/>
          </w:tcPr>
          <w:p w:rsidR="00BC5669" w:rsidRPr="00BC5669" w:rsidRDefault="00BC5669" w:rsidP="001A679C">
            <w:pPr>
              <w:spacing w:line="360" w:lineRule="auto"/>
              <w:jc w:val="right"/>
              <w:rPr>
                <w:sz w:val="28"/>
                <w:szCs w:val="28"/>
              </w:rPr>
            </w:pPr>
            <w:r w:rsidRPr="00BC5669">
              <w:rPr>
                <w:sz w:val="28"/>
                <w:szCs w:val="28"/>
              </w:rPr>
              <w:t>50</w:t>
            </w:r>
          </w:p>
        </w:tc>
      </w:tr>
      <w:tr w:rsidR="00BC5669" w:rsidRPr="00BC5669" w:rsidTr="001A679C">
        <w:tc>
          <w:tcPr>
            <w:tcW w:w="468" w:type="dxa"/>
          </w:tcPr>
          <w:p w:rsidR="00BC5669" w:rsidRPr="00BC5669" w:rsidRDefault="00BC5669" w:rsidP="001A679C">
            <w:pPr>
              <w:spacing w:line="360" w:lineRule="auto"/>
              <w:jc w:val="both"/>
              <w:rPr>
                <w:sz w:val="28"/>
                <w:szCs w:val="28"/>
              </w:rPr>
            </w:pPr>
          </w:p>
        </w:tc>
        <w:tc>
          <w:tcPr>
            <w:tcW w:w="8100" w:type="dxa"/>
          </w:tcPr>
          <w:p w:rsidR="00BC5669" w:rsidRPr="00BC5669" w:rsidRDefault="00BC5669" w:rsidP="001A679C">
            <w:pPr>
              <w:spacing w:line="360" w:lineRule="auto"/>
              <w:jc w:val="both"/>
              <w:rPr>
                <w:sz w:val="28"/>
                <w:szCs w:val="28"/>
              </w:rPr>
            </w:pPr>
            <w:r w:rsidRPr="00BC5669">
              <w:rPr>
                <w:sz w:val="28"/>
                <w:szCs w:val="28"/>
              </w:rPr>
              <w:t>Приложение</w:t>
            </w:r>
            <w:proofErr w:type="gramStart"/>
            <w:r w:rsidRPr="00BC5669">
              <w:rPr>
                <w:sz w:val="28"/>
                <w:szCs w:val="28"/>
              </w:rPr>
              <w:t xml:space="preserve"> А</w:t>
            </w:r>
            <w:proofErr w:type="gramEnd"/>
          </w:p>
        </w:tc>
        <w:tc>
          <w:tcPr>
            <w:tcW w:w="1002" w:type="dxa"/>
          </w:tcPr>
          <w:p w:rsidR="00BC5669" w:rsidRPr="00BC5669" w:rsidRDefault="00BC5669" w:rsidP="001A679C">
            <w:pPr>
              <w:spacing w:line="360" w:lineRule="auto"/>
              <w:jc w:val="right"/>
              <w:rPr>
                <w:sz w:val="28"/>
                <w:szCs w:val="28"/>
              </w:rPr>
            </w:pPr>
            <w:r w:rsidRPr="00BC5669">
              <w:rPr>
                <w:sz w:val="28"/>
                <w:szCs w:val="28"/>
              </w:rPr>
              <w:t>52</w:t>
            </w:r>
          </w:p>
        </w:tc>
      </w:tr>
    </w:tbl>
    <w:p w:rsidR="00BC5669" w:rsidRPr="00BC5669" w:rsidRDefault="00BC5669" w:rsidP="00BC5669">
      <w:pPr>
        <w:spacing w:line="360" w:lineRule="auto"/>
        <w:ind w:firstLine="709"/>
        <w:jc w:val="both"/>
        <w:rPr>
          <w:caps/>
          <w:sz w:val="28"/>
          <w:szCs w:val="28"/>
        </w:rPr>
      </w:pPr>
    </w:p>
    <w:p w:rsidR="00BC5669" w:rsidRPr="00BC5669" w:rsidRDefault="00BC5669" w:rsidP="00BC5669">
      <w:pPr>
        <w:spacing w:line="360" w:lineRule="auto"/>
        <w:ind w:firstLine="709"/>
        <w:jc w:val="center"/>
        <w:rPr>
          <w:sz w:val="28"/>
          <w:szCs w:val="28"/>
        </w:rPr>
      </w:pPr>
    </w:p>
    <w:p w:rsidR="00BC5669" w:rsidRPr="00BC5669" w:rsidRDefault="00BC5669" w:rsidP="00BC5669">
      <w:pPr>
        <w:spacing w:line="360" w:lineRule="auto"/>
        <w:rPr>
          <w:sz w:val="28"/>
          <w:szCs w:val="28"/>
        </w:rPr>
      </w:pPr>
    </w:p>
    <w:p w:rsidR="00BC5669" w:rsidRPr="00BC5669" w:rsidRDefault="00BC5669" w:rsidP="00BC5669">
      <w:pPr>
        <w:keepNext/>
        <w:jc w:val="center"/>
        <w:outlineLvl w:val="0"/>
        <w:rPr>
          <w:rFonts w:eastAsia="Calibri"/>
          <w:b/>
          <w:sz w:val="28"/>
          <w:szCs w:val="28"/>
        </w:rPr>
      </w:pPr>
      <w:r w:rsidRPr="00BC5669">
        <w:rPr>
          <w:rFonts w:eastAsia="Calibri"/>
          <w:b/>
          <w:sz w:val="40"/>
          <w:szCs w:val="20"/>
        </w:rPr>
        <w:br w:type="page"/>
      </w:r>
      <w:bookmarkStart w:id="5" w:name="_Toc438117711"/>
      <w:bookmarkStart w:id="6" w:name="_Toc438202360"/>
      <w:r w:rsidRPr="00BC5669">
        <w:rPr>
          <w:rFonts w:eastAsia="Calibri"/>
          <w:b/>
          <w:sz w:val="28"/>
          <w:szCs w:val="28"/>
        </w:rPr>
        <w:lastRenderedPageBreak/>
        <w:t>Приложение</w:t>
      </w:r>
      <w:proofErr w:type="gramStart"/>
      <w:r w:rsidRPr="00BC5669">
        <w:rPr>
          <w:rFonts w:eastAsia="Calibri"/>
          <w:b/>
          <w:sz w:val="28"/>
          <w:szCs w:val="28"/>
        </w:rPr>
        <w:t xml:space="preserve"> </w:t>
      </w:r>
      <w:bookmarkEnd w:id="5"/>
      <w:bookmarkEnd w:id="6"/>
      <w:r>
        <w:rPr>
          <w:rFonts w:eastAsia="Calibri"/>
          <w:b/>
          <w:sz w:val="28"/>
          <w:szCs w:val="28"/>
        </w:rPr>
        <w:t>В</w:t>
      </w:r>
      <w:proofErr w:type="gramEnd"/>
    </w:p>
    <w:p w:rsidR="00BC5669" w:rsidRPr="00BC5669" w:rsidRDefault="00BC5669" w:rsidP="00BC5669">
      <w:pPr>
        <w:keepNext/>
        <w:jc w:val="center"/>
        <w:outlineLvl w:val="0"/>
        <w:rPr>
          <w:rFonts w:eastAsia="Calibri"/>
          <w:bCs/>
          <w:sz w:val="28"/>
          <w:szCs w:val="28"/>
        </w:rPr>
      </w:pPr>
      <w:bookmarkStart w:id="7" w:name="_Toc438117712"/>
      <w:bookmarkStart w:id="8" w:name="_Toc438202361"/>
      <w:r w:rsidRPr="00BC5669">
        <w:rPr>
          <w:rFonts w:eastAsia="Calibri"/>
          <w:bCs/>
          <w:sz w:val="28"/>
          <w:szCs w:val="28"/>
        </w:rPr>
        <w:t>Библиографический список</w:t>
      </w:r>
      <w:bookmarkEnd w:id="7"/>
      <w:bookmarkEnd w:id="8"/>
    </w:p>
    <w:p w:rsidR="00BC5669" w:rsidRPr="00BC5669" w:rsidRDefault="00BC5669" w:rsidP="00BC5669">
      <w:pPr>
        <w:widowControl w:val="0"/>
        <w:autoSpaceDE w:val="0"/>
        <w:autoSpaceDN w:val="0"/>
        <w:adjustRightInd w:val="0"/>
        <w:rPr>
          <w:rFonts w:eastAsia="Calibri"/>
          <w:sz w:val="20"/>
          <w:szCs w:val="20"/>
        </w:rPr>
      </w:pPr>
    </w:p>
    <w:p w:rsidR="00BC5669" w:rsidRPr="00BC5669" w:rsidRDefault="00BC5669" w:rsidP="00BC5669">
      <w:pPr>
        <w:widowControl w:val="0"/>
        <w:autoSpaceDE w:val="0"/>
        <w:autoSpaceDN w:val="0"/>
        <w:adjustRightInd w:val="0"/>
        <w:rPr>
          <w:rFonts w:eastAsia="Calibri"/>
          <w:sz w:val="20"/>
          <w:szCs w:val="20"/>
        </w:rPr>
      </w:pPr>
    </w:p>
    <w:p w:rsidR="00BC5669" w:rsidRDefault="00BC5669" w:rsidP="00BC5669">
      <w:pPr>
        <w:keepNext/>
        <w:jc w:val="center"/>
        <w:outlineLvl w:val="0"/>
        <w:rPr>
          <w:rFonts w:eastAsia="Calibri"/>
          <w:b/>
          <w:bCs/>
          <w:sz w:val="28"/>
          <w:szCs w:val="28"/>
        </w:rPr>
      </w:pPr>
      <w:bookmarkStart w:id="9" w:name="_Toc436291900"/>
      <w:bookmarkStart w:id="10" w:name="_Toc438202362"/>
      <w:r w:rsidRPr="00BC5669">
        <w:rPr>
          <w:rFonts w:eastAsia="Calibri"/>
          <w:b/>
          <w:bCs/>
          <w:sz w:val="28"/>
          <w:szCs w:val="28"/>
        </w:rPr>
        <w:t>Библиографический список</w:t>
      </w:r>
      <w:bookmarkEnd w:id="9"/>
      <w:bookmarkEnd w:id="10"/>
    </w:p>
    <w:p w:rsidR="00BC5669" w:rsidRPr="00BC5669" w:rsidRDefault="00BC5669" w:rsidP="00BC5669">
      <w:pPr>
        <w:keepNext/>
        <w:jc w:val="center"/>
        <w:outlineLvl w:val="0"/>
        <w:rPr>
          <w:rFonts w:eastAsia="Calibri"/>
          <w:b/>
          <w:bCs/>
          <w:sz w:val="28"/>
          <w:szCs w:val="28"/>
        </w:rPr>
      </w:pPr>
    </w:p>
    <w:p w:rsidR="00BC5669" w:rsidRPr="00BC5669" w:rsidRDefault="00BC5669" w:rsidP="00BC5669">
      <w:pPr>
        <w:widowControl w:val="0"/>
        <w:autoSpaceDE w:val="0"/>
        <w:autoSpaceDN w:val="0"/>
        <w:adjustRightInd w:val="0"/>
        <w:rPr>
          <w:rFonts w:eastAsia="Calibri"/>
          <w:sz w:val="20"/>
          <w:szCs w:val="20"/>
        </w:rPr>
      </w:pP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sz w:val="28"/>
          <w:szCs w:val="28"/>
        </w:rPr>
      </w:pPr>
      <w:r w:rsidRPr="00BC5669">
        <w:rPr>
          <w:sz w:val="28"/>
          <w:szCs w:val="28"/>
        </w:rPr>
        <w:t xml:space="preserve">Конституция Российской Федерации. </w:t>
      </w:r>
      <w:proofErr w:type="gramStart"/>
      <w:r w:rsidRPr="00BC5669">
        <w:rPr>
          <w:sz w:val="28"/>
          <w:szCs w:val="28"/>
        </w:rPr>
        <w:t>Принята</w:t>
      </w:r>
      <w:proofErr w:type="gramEnd"/>
      <w:r w:rsidRPr="00BC5669">
        <w:rPr>
          <w:sz w:val="28"/>
          <w:szCs w:val="28"/>
        </w:rPr>
        <w:t xml:space="preserve"> всенародным голосо</w:t>
      </w:r>
      <w:r w:rsidRPr="00BC5669">
        <w:rPr>
          <w:sz w:val="28"/>
          <w:szCs w:val="28"/>
        </w:rPr>
        <w:softHyphen/>
        <w:t xml:space="preserve">ванием 12 декабря </w:t>
      </w:r>
      <w:smartTag w:uri="urn:schemas-microsoft-com:office:smarttags" w:element="metricconverter">
        <w:smartTagPr>
          <w:attr w:name="ProductID" w:val="1993 г"/>
        </w:smartTagPr>
        <w:r w:rsidRPr="00BC5669">
          <w:rPr>
            <w:sz w:val="28"/>
            <w:szCs w:val="28"/>
          </w:rPr>
          <w:t>1993 г</w:t>
        </w:r>
      </w:smartTag>
      <w:r w:rsidRPr="00BC5669">
        <w:rPr>
          <w:sz w:val="28"/>
          <w:szCs w:val="28"/>
        </w:rPr>
        <w:t>.</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 xml:space="preserve">Трудовой кодекс Российской Федерации. Федеральный закон от 30 декабря </w:t>
      </w:r>
      <w:smartTag w:uri="urn:schemas-microsoft-com:office:smarttags" w:element="metricconverter">
        <w:smartTagPr>
          <w:attr w:name="ProductID" w:val="2001 г"/>
        </w:smartTagPr>
        <w:r w:rsidRPr="00BC5669">
          <w:rPr>
            <w:sz w:val="28"/>
            <w:szCs w:val="28"/>
          </w:rPr>
          <w:t>2001 г</w:t>
        </w:r>
      </w:smartTag>
      <w:r w:rsidRPr="00BC5669">
        <w:rPr>
          <w:sz w:val="28"/>
          <w:szCs w:val="28"/>
        </w:rPr>
        <w:t xml:space="preserve">. № 197-ФЗ // СЗ РФ. - 2008. </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Федеральный закон  от 28.12. 2013г. № 400-ФЗ «О страховых пенсиях»</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Федеральный закон  от 28.12. 2013г. № 424-ФЗ «О накопительной пенсии»</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Федеральный закон  от 28.12. 2013г. № 426-ФЗ «О специальной оценке условий труда»</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Федеральный закон  от 28.12. 2013г.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color w:val="000000"/>
          <w:sz w:val="28"/>
          <w:szCs w:val="28"/>
        </w:rPr>
      </w:pPr>
      <w:r w:rsidRPr="00BC5669">
        <w:rPr>
          <w:sz w:val="28"/>
          <w:szCs w:val="28"/>
        </w:rPr>
        <w:t xml:space="preserve">Федеральный закон  </w:t>
      </w:r>
      <w:r w:rsidRPr="00BC5669">
        <w:rPr>
          <w:color w:val="000000"/>
          <w:sz w:val="28"/>
          <w:szCs w:val="28"/>
        </w:rPr>
        <w:t>от 19 апреля 1991г № 1032-1- ФЗ «О занятости населения в РФ» (в редакции от 27.07.2010 N 227-ФЗ)</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sz w:val="28"/>
          <w:szCs w:val="28"/>
        </w:rPr>
      </w:pPr>
      <w:r w:rsidRPr="00BC5669">
        <w:rPr>
          <w:sz w:val="28"/>
          <w:szCs w:val="28"/>
        </w:rPr>
        <w:t xml:space="preserve">Федеральный закон  </w:t>
      </w:r>
      <w:r w:rsidRPr="00BC5669">
        <w:rPr>
          <w:bCs/>
          <w:color w:val="000000"/>
          <w:sz w:val="28"/>
          <w:szCs w:val="28"/>
        </w:rPr>
        <w:t>от 29.12.06 N 255-ФЗ «Об обязательном социальном страховании на случай временной нетрудоспособности и в связи с материнством»</w:t>
      </w:r>
    </w:p>
    <w:p w:rsidR="00BC5669" w:rsidRPr="00BC5669" w:rsidRDefault="00BC5669" w:rsidP="00BC5669">
      <w:pPr>
        <w:widowControl w:val="0"/>
        <w:numPr>
          <w:ilvl w:val="0"/>
          <w:numId w:val="17"/>
        </w:numPr>
        <w:tabs>
          <w:tab w:val="left" w:pos="360"/>
          <w:tab w:val="num" w:pos="1260"/>
        </w:tabs>
        <w:autoSpaceDE w:val="0"/>
        <w:autoSpaceDN w:val="0"/>
        <w:adjustRightInd w:val="0"/>
        <w:spacing w:line="360" w:lineRule="auto"/>
        <w:ind w:left="0" w:firstLine="567"/>
        <w:jc w:val="both"/>
        <w:rPr>
          <w:sz w:val="28"/>
          <w:szCs w:val="28"/>
        </w:rPr>
      </w:pPr>
      <w:r w:rsidRPr="00BC5669">
        <w:rPr>
          <w:sz w:val="28"/>
          <w:szCs w:val="28"/>
        </w:rPr>
        <w:t xml:space="preserve">Федеральный закон  </w:t>
      </w:r>
      <w:r w:rsidRPr="00BC5669">
        <w:rPr>
          <w:sz w:val="28"/>
          <w:szCs w:val="28"/>
          <w:shd w:val="clear" w:color="auto" w:fill="FFFFFF"/>
        </w:rPr>
        <w:t>от 24.07.2009г.</w:t>
      </w:r>
      <w:r w:rsidRPr="00BC5669">
        <w:rPr>
          <w:sz w:val="28"/>
          <w:szCs w:val="28"/>
        </w:rPr>
        <w:t xml:space="preserve">№ 212 – ФЗ </w:t>
      </w:r>
      <w:r w:rsidRPr="00BC5669">
        <w:rPr>
          <w:sz w:val="28"/>
          <w:szCs w:val="28"/>
          <w:shd w:val="clear" w:color="auto" w:fill="FFFFFF"/>
        </w:rPr>
        <w:t xml:space="preserve">"О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AC566D" w:rsidRPr="00BC5669" w:rsidRDefault="00AC566D" w:rsidP="00AC566D">
      <w:pPr>
        <w:pStyle w:val="3"/>
        <w:spacing w:line="240" w:lineRule="auto"/>
        <w:rPr>
          <w:sz w:val="28"/>
          <w:szCs w:val="28"/>
        </w:rPr>
      </w:pPr>
      <w:r w:rsidRPr="00BC5669">
        <w:rPr>
          <w:sz w:val="28"/>
          <w:szCs w:val="28"/>
        </w:rPr>
        <w:lastRenderedPageBreak/>
        <w:t>Приложение Г</w:t>
      </w:r>
    </w:p>
    <w:p w:rsidR="006E7792" w:rsidRPr="00BC5669" w:rsidRDefault="006E7792" w:rsidP="00AC566D">
      <w:pPr>
        <w:pStyle w:val="3"/>
        <w:spacing w:line="240" w:lineRule="auto"/>
        <w:rPr>
          <w:b w:val="0"/>
          <w:sz w:val="28"/>
          <w:szCs w:val="28"/>
        </w:rPr>
      </w:pPr>
      <w:r w:rsidRPr="00BC5669">
        <w:rPr>
          <w:b w:val="0"/>
          <w:sz w:val="28"/>
          <w:szCs w:val="28"/>
        </w:rPr>
        <w:t>Титульный лист реферата</w:t>
      </w:r>
    </w:p>
    <w:p w:rsidR="00AC566D" w:rsidRDefault="00AC566D" w:rsidP="00AC566D"/>
    <w:p w:rsidR="00AC566D" w:rsidRPr="00AC566D" w:rsidRDefault="00AC566D" w:rsidP="00AC566D">
      <w:pPr>
        <w:jc w:val="center"/>
      </w:pPr>
      <w:r w:rsidRPr="00AC566D">
        <w:t>Автономная некоммерческая профессиональная образовательная организация</w:t>
      </w:r>
    </w:p>
    <w:p w:rsidR="00AC566D" w:rsidRPr="00AC566D" w:rsidRDefault="00AC566D" w:rsidP="00AC566D">
      <w:pPr>
        <w:jc w:val="center"/>
        <w:rPr>
          <w:b/>
          <w:sz w:val="28"/>
          <w:szCs w:val="28"/>
        </w:rPr>
      </w:pPr>
      <w:r w:rsidRPr="00AC566D">
        <w:rPr>
          <w:b/>
          <w:sz w:val="28"/>
          <w:szCs w:val="28"/>
        </w:rPr>
        <w:t xml:space="preserve"> «УРАЛЬСКИЙ ПРОМЫШЛЕННО-ЭКОНОМИЧЕСКИЙ ТЕХНИКУМ»</w:t>
      </w: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tabs>
          <w:tab w:val="left" w:pos="7020"/>
        </w:tabs>
        <w:rPr>
          <w:sz w:val="28"/>
          <w:szCs w:val="28"/>
        </w:rPr>
      </w:pPr>
      <w:r w:rsidRPr="00AC566D">
        <w:rPr>
          <w:sz w:val="28"/>
          <w:szCs w:val="28"/>
        </w:rPr>
        <w:tab/>
      </w: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b/>
          <w:sz w:val="40"/>
          <w:szCs w:val="40"/>
        </w:rPr>
      </w:pPr>
      <w:r w:rsidRPr="00AC566D">
        <w:rPr>
          <w:b/>
          <w:sz w:val="40"/>
          <w:szCs w:val="40"/>
        </w:rPr>
        <w:t xml:space="preserve">Тема: Олимпиада «СОЧИ 2014», </w:t>
      </w:r>
    </w:p>
    <w:p w:rsidR="00AC566D" w:rsidRPr="00AC566D" w:rsidRDefault="00AC566D" w:rsidP="00AC566D">
      <w:pPr>
        <w:jc w:val="center"/>
        <w:rPr>
          <w:b/>
          <w:sz w:val="36"/>
          <w:szCs w:val="36"/>
        </w:rPr>
      </w:pPr>
      <w:r w:rsidRPr="00AC566D">
        <w:rPr>
          <w:b/>
          <w:sz w:val="40"/>
          <w:szCs w:val="40"/>
        </w:rPr>
        <w:t>как фактор развития Российского спорта</w:t>
      </w:r>
    </w:p>
    <w:p w:rsidR="00AC566D" w:rsidRPr="00AC566D" w:rsidRDefault="00AC566D" w:rsidP="00AC566D">
      <w:pPr>
        <w:jc w:val="center"/>
        <w:rPr>
          <w:sz w:val="36"/>
          <w:szCs w:val="36"/>
        </w:rPr>
      </w:pPr>
    </w:p>
    <w:p w:rsidR="00AC566D" w:rsidRPr="00AC566D" w:rsidRDefault="00AC566D" w:rsidP="00AC566D">
      <w:pPr>
        <w:jc w:val="center"/>
        <w:rPr>
          <w:sz w:val="36"/>
          <w:szCs w:val="36"/>
        </w:rPr>
      </w:pPr>
      <w:r w:rsidRPr="00AC566D">
        <w:rPr>
          <w:sz w:val="36"/>
          <w:szCs w:val="36"/>
        </w:rPr>
        <w:t>Реферат</w:t>
      </w:r>
    </w:p>
    <w:p w:rsidR="00AC566D" w:rsidRPr="00AC566D" w:rsidRDefault="00AC566D" w:rsidP="00AC566D">
      <w:pPr>
        <w:jc w:val="center"/>
        <w:rPr>
          <w:sz w:val="28"/>
          <w:szCs w:val="28"/>
        </w:rPr>
      </w:pPr>
    </w:p>
    <w:p w:rsidR="00AC566D" w:rsidRPr="00AC566D" w:rsidRDefault="00AC566D" w:rsidP="00AC566D">
      <w:pPr>
        <w:jc w:val="center"/>
        <w:rPr>
          <w:sz w:val="36"/>
          <w:szCs w:val="36"/>
        </w:rPr>
      </w:pPr>
      <w:r w:rsidRPr="00AC566D">
        <w:rPr>
          <w:sz w:val="36"/>
          <w:szCs w:val="36"/>
        </w:rPr>
        <w:t>Дисциплина: Физическая культура</w:t>
      </w:r>
    </w:p>
    <w:p w:rsidR="00AC566D" w:rsidRPr="00AC566D" w:rsidRDefault="00AC566D" w:rsidP="00AC566D">
      <w:pPr>
        <w:jc w:val="center"/>
        <w:rPr>
          <w:sz w:val="28"/>
          <w:szCs w:val="28"/>
        </w:rPr>
      </w:pPr>
    </w:p>
    <w:p w:rsidR="00AC566D" w:rsidRPr="00AC566D" w:rsidRDefault="00AC566D" w:rsidP="00AC566D">
      <w:pPr>
        <w:jc w:val="center"/>
        <w:rPr>
          <w:sz w:val="28"/>
          <w:szCs w:val="28"/>
        </w:rPr>
      </w:pPr>
    </w:p>
    <w:p w:rsidR="00AC566D" w:rsidRPr="00AC566D" w:rsidRDefault="00AC566D" w:rsidP="00AC566D">
      <w:pPr>
        <w:jc w:val="center"/>
        <w:rPr>
          <w:b/>
          <w:sz w:val="40"/>
          <w:szCs w:val="40"/>
        </w:rPr>
      </w:pPr>
      <w:proofErr w:type="gramStart"/>
      <w:r w:rsidRPr="00AC566D">
        <w:rPr>
          <w:b/>
          <w:sz w:val="40"/>
          <w:szCs w:val="40"/>
        </w:rPr>
        <w:t>Р</w:t>
      </w:r>
      <w:proofErr w:type="gramEnd"/>
      <w:r w:rsidRPr="00AC566D">
        <w:rPr>
          <w:b/>
          <w:sz w:val="40"/>
          <w:szCs w:val="40"/>
        </w:rPr>
        <w:t xml:space="preserve"> 13.02.02. 201 08 1</w:t>
      </w:r>
      <w:r>
        <w:rPr>
          <w:b/>
          <w:sz w:val="40"/>
          <w:szCs w:val="40"/>
        </w:rPr>
        <w:t>6</w:t>
      </w:r>
    </w:p>
    <w:p w:rsidR="00AC566D" w:rsidRPr="00AC566D" w:rsidRDefault="00AC566D" w:rsidP="00AC566D">
      <w:pPr>
        <w:jc w:val="center"/>
        <w:rPr>
          <w:sz w:val="36"/>
          <w:szCs w:val="36"/>
        </w:rPr>
      </w:pPr>
    </w:p>
    <w:p w:rsidR="00AC566D" w:rsidRPr="00AC566D" w:rsidRDefault="00AC566D" w:rsidP="00AC566D">
      <w:pPr>
        <w:jc w:val="center"/>
        <w:rPr>
          <w:sz w:val="36"/>
          <w:szCs w:val="36"/>
        </w:rPr>
      </w:pPr>
    </w:p>
    <w:p w:rsidR="00AC566D" w:rsidRPr="00AC566D" w:rsidRDefault="00AC566D" w:rsidP="00AC566D">
      <w:pPr>
        <w:jc w:val="center"/>
        <w:rPr>
          <w:sz w:val="36"/>
          <w:szCs w:val="36"/>
        </w:rPr>
      </w:pPr>
    </w:p>
    <w:p w:rsidR="00AC566D" w:rsidRPr="00AC566D" w:rsidRDefault="00AC566D" w:rsidP="00AC566D">
      <w:pPr>
        <w:jc w:val="center"/>
        <w:rPr>
          <w:sz w:val="36"/>
          <w:szCs w:val="36"/>
        </w:rPr>
      </w:pPr>
    </w:p>
    <w:p w:rsidR="00AC566D" w:rsidRPr="00AC566D" w:rsidRDefault="00AC566D" w:rsidP="00AC566D">
      <w:pPr>
        <w:ind w:right="258"/>
        <w:jc w:val="right"/>
        <w:rPr>
          <w:sz w:val="28"/>
          <w:szCs w:val="28"/>
        </w:rPr>
      </w:pPr>
      <w:r w:rsidRPr="00AC566D">
        <w:rPr>
          <w:sz w:val="28"/>
          <w:szCs w:val="28"/>
        </w:rPr>
        <w:t>Выполнил студент</w:t>
      </w:r>
    </w:p>
    <w:p w:rsidR="00AC566D" w:rsidRPr="00AC566D" w:rsidRDefault="00AC566D" w:rsidP="00AC566D">
      <w:pPr>
        <w:ind w:right="258"/>
        <w:jc w:val="right"/>
        <w:rPr>
          <w:sz w:val="28"/>
          <w:szCs w:val="28"/>
        </w:rPr>
      </w:pPr>
      <w:r w:rsidRPr="00AC566D">
        <w:rPr>
          <w:sz w:val="28"/>
          <w:szCs w:val="28"/>
        </w:rPr>
        <w:t>______</w:t>
      </w:r>
      <w:proofErr w:type="spellStart"/>
      <w:r w:rsidRPr="00AC566D">
        <w:rPr>
          <w:sz w:val="28"/>
          <w:szCs w:val="28"/>
        </w:rPr>
        <w:t>И.И.Иванов</w:t>
      </w:r>
      <w:proofErr w:type="spellEnd"/>
    </w:p>
    <w:p w:rsidR="00AC566D" w:rsidRPr="00AC566D" w:rsidRDefault="00AC566D" w:rsidP="00AC566D">
      <w:pPr>
        <w:ind w:right="258"/>
        <w:jc w:val="center"/>
        <w:rPr>
          <w:sz w:val="28"/>
          <w:szCs w:val="28"/>
        </w:rPr>
      </w:pPr>
      <w:r w:rsidRPr="00AC566D">
        <w:rPr>
          <w:sz w:val="28"/>
          <w:szCs w:val="28"/>
        </w:rPr>
        <w:t xml:space="preserve">                                                                                              20.04.201</w:t>
      </w:r>
      <w:r>
        <w:rPr>
          <w:sz w:val="28"/>
          <w:szCs w:val="28"/>
        </w:rPr>
        <w:t>6</w:t>
      </w:r>
    </w:p>
    <w:p w:rsidR="00AC566D" w:rsidRPr="00AC566D" w:rsidRDefault="00AC566D" w:rsidP="00AC566D">
      <w:pPr>
        <w:ind w:right="258"/>
        <w:jc w:val="right"/>
        <w:rPr>
          <w:sz w:val="28"/>
          <w:szCs w:val="28"/>
        </w:rPr>
      </w:pPr>
    </w:p>
    <w:p w:rsidR="00AC566D" w:rsidRPr="00AC566D" w:rsidRDefault="00AC566D" w:rsidP="00AC566D">
      <w:pPr>
        <w:ind w:right="258"/>
        <w:jc w:val="center"/>
        <w:rPr>
          <w:sz w:val="28"/>
          <w:szCs w:val="28"/>
        </w:rPr>
      </w:pPr>
      <w:r w:rsidRPr="00AC566D">
        <w:rPr>
          <w:sz w:val="28"/>
          <w:szCs w:val="28"/>
        </w:rPr>
        <w:t xml:space="preserve">                                                                                              Преподаватель</w:t>
      </w:r>
    </w:p>
    <w:p w:rsidR="00AC566D" w:rsidRPr="00AC566D" w:rsidRDefault="00AC566D" w:rsidP="00AC566D">
      <w:pPr>
        <w:ind w:right="258"/>
        <w:jc w:val="right"/>
        <w:rPr>
          <w:sz w:val="36"/>
          <w:szCs w:val="36"/>
        </w:rPr>
      </w:pPr>
      <w:r w:rsidRPr="00AC566D">
        <w:rPr>
          <w:sz w:val="28"/>
          <w:szCs w:val="28"/>
        </w:rPr>
        <w:t xml:space="preserve">              ______П.П. Петров</w:t>
      </w:r>
      <w:r w:rsidRPr="00AC566D">
        <w:rPr>
          <w:sz w:val="36"/>
          <w:szCs w:val="36"/>
        </w:rPr>
        <w:t xml:space="preserve"> </w:t>
      </w:r>
    </w:p>
    <w:p w:rsidR="00AC566D" w:rsidRPr="00AC566D" w:rsidRDefault="00AC566D" w:rsidP="00AC566D">
      <w:pPr>
        <w:ind w:right="258"/>
        <w:jc w:val="center"/>
        <w:rPr>
          <w:sz w:val="28"/>
          <w:szCs w:val="28"/>
        </w:rPr>
      </w:pPr>
      <w:r w:rsidRPr="00AC566D">
        <w:rPr>
          <w:sz w:val="28"/>
          <w:szCs w:val="28"/>
        </w:rPr>
        <w:t xml:space="preserve">                                                                                              26.04.201</w:t>
      </w:r>
      <w:r>
        <w:rPr>
          <w:sz w:val="28"/>
          <w:szCs w:val="28"/>
        </w:rPr>
        <w:t>6</w:t>
      </w:r>
    </w:p>
    <w:p w:rsidR="00AC566D" w:rsidRDefault="00AC566D" w:rsidP="00AC566D"/>
    <w:p w:rsidR="00AC566D" w:rsidRDefault="00AC566D" w:rsidP="00AC566D"/>
    <w:p w:rsidR="00AC566D" w:rsidRDefault="00AC566D" w:rsidP="00AC566D"/>
    <w:p w:rsidR="00AC566D" w:rsidRDefault="00AC566D" w:rsidP="00AC566D"/>
    <w:sectPr w:rsidR="00AC566D" w:rsidSect="001221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F3" w:rsidRDefault="004F54F3" w:rsidP="001221C9">
      <w:r>
        <w:separator/>
      </w:r>
    </w:p>
  </w:endnote>
  <w:endnote w:type="continuationSeparator" w:id="0">
    <w:p w:rsidR="004F54F3" w:rsidRDefault="004F54F3" w:rsidP="0012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26129"/>
      <w:docPartObj>
        <w:docPartGallery w:val="Page Numbers (Bottom of Page)"/>
        <w:docPartUnique/>
      </w:docPartObj>
    </w:sdtPr>
    <w:sdtContent>
      <w:p w:rsidR="001221C9" w:rsidRDefault="001221C9">
        <w:pPr>
          <w:pStyle w:val="ab"/>
          <w:jc w:val="center"/>
        </w:pPr>
        <w:r>
          <w:fldChar w:fldCharType="begin"/>
        </w:r>
        <w:r>
          <w:instrText>PAGE   \* MERGEFORMAT</w:instrText>
        </w:r>
        <w:r>
          <w:fldChar w:fldCharType="separate"/>
        </w:r>
        <w:r w:rsidR="007803A6">
          <w:rPr>
            <w:noProof/>
          </w:rPr>
          <w:t>2</w:t>
        </w:r>
        <w:r>
          <w:fldChar w:fldCharType="end"/>
        </w:r>
      </w:p>
    </w:sdtContent>
  </w:sdt>
  <w:p w:rsidR="001221C9" w:rsidRDefault="001221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F3" w:rsidRDefault="004F54F3" w:rsidP="001221C9">
      <w:r>
        <w:separator/>
      </w:r>
    </w:p>
  </w:footnote>
  <w:footnote w:type="continuationSeparator" w:id="0">
    <w:p w:rsidR="004F54F3" w:rsidRDefault="004F54F3" w:rsidP="00122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977"/>
    <w:multiLevelType w:val="hybridMultilevel"/>
    <w:tmpl w:val="16E49F64"/>
    <w:lvl w:ilvl="0" w:tplc="3CB45754">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B2407C"/>
    <w:multiLevelType w:val="hybridMultilevel"/>
    <w:tmpl w:val="0B2CFB2E"/>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
    <w:nsid w:val="13590021"/>
    <w:multiLevelType w:val="hybridMultilevel"/>
    <w:tmpl w:val="1E92110C"/>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
    <w:nsid w:val="1754174B"/>
    <w:multiLevelType w:val="hybridMultilevel"/>
    <w:tmpl w:val="7BBE8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601E4"/>
    <w:multiLevelType w:val="hybridMultilevel"/>
    <w:tmpl w:val="8BEA2BE4"/>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
    <w:nsid w:val="438333BD"/>
    <w:multiLevelType w:val="multilevel"/>
    <w:tmpl w:val="425655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568A3CAD"/>
    <w:multiLevelType w:val="multilevel"/>
    <w:tmpl w:val="9CA28450"/>
    <w:lvl w:ilvl="0">
      <w:start w:val="1"/>
      <w:numFmt w:val="decimal"/>
      <w:lvlText w:val="%1"/>
      <w:lvlJc w:val="left"/>
      <w:pPr>
        <w:tabs>
          <w:tab w:val="num" w:pos="900"/>
        </w:tabs>
        <w:ind w:left="900"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7">
    <w:nsid w:val="59206EAD"/>
    <w:multiLevelType w:val="multilevel"/>
    <w:tmpl w:val="DC540CB2"/>
    <w:lvl w:ilvl="0">
      <w:start w:val="2"/>
      <w:numFmt w:val="decimal"/>
      <w:lvlText w:val="%1"/>
      <w:lvlJc w:val="left"/>
      <w:pPr>
        <w:tabs>
          <w:tab w:val="num" w:pos="900"/>
        </w:tabs>
        <w:ind w:left="900"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8">
    <w:nsid w:val="595674C4"/>
    <w:multiLevelType w:val="multilevel"/>
    <w:tmpl w:val="B3CC258E"/>
    <w:lvl w:ilvl="0">
      <w:start w:val="2"/>
      <w:numFmt w:val="decimal"/>
      <w:lvlText w:val="%1"/>
      <w:lvlJc w:val="left"/>
      <w:pPr>
        <w:tabs>
          <w:tab w:val="num" w:pos="420"/>
        </w:tabs>
        <w:ind w:left="420" w:hanging="420"/>
      </w:pPr>
    </w:lvl>
    <w:lvl w:ilvl="1">
      <w:start w:val="1"/>
      <w:numFmt w:val="decimal"/>
      <w:lvlText w:val="%1.%2"/>
      <w:lvlJc w:val="left"/>
      <w:pPr>
        <w:tabs>
          <w:tab w:val="num" w:pos="960"/>
        </w:tabs>
        <w:ind w:left="96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nsid w:val="59D05A95"/>
    <w:multiLevelType w:val="hybridMultilevel"/>
    <w:tmpl w:val="A1C6A5C0"/>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
    <w:nsid w:val="5A874421"/>
    <w:multiLevelType w:val="hybridMultilevel"/>
    <w:tmpl w:val="DADCD670"/>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
    <w:nsid w:val="5F882500"/>
    <w:multiLevelType w:val="hybridMultilevel"/>
    <w:tmpl w:val="4F0ABC0A"/>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2">
    <w:nsid w:val="60A27EA8"/>
    <w:multiLevelType w:val="multilevel"/>
    <w:tmpl w:val="C0CCCEB0"/>
    <w:lvl w:ilvl="0">
      <w:start w:val="1"/>
      <w:numFmt w:val="decimal"/>
      <w:lvlText w:val="%1."/>
      <w:lvlJc w:val="left"/>
      <w:pPr>
        <w:tabs>
          <w:tab w:val="num" w:pos="900"/>
        </w:tabs>
        <w:ind w:left="900" w:hanging="360"/>
      </w:pPr>
    </w:lvl>
    <w:lvl w:ilvl="1">
      <w:start w:val="1"/>
      <w:numFmt w:val="decimal"/>
      <w:isLgl/>
      <w:lvlText w:val="%1.%2"/>
      <w:lvlJc w:val="left"/>
      <w:pPr>
        <w:tabs>
          <w:tab w:val="num" w:pos="930"/>
        </w:tabs>
        <w:ind w:left="930" w:hanging="39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1980"/>
        </w:tabs>
        <w:ind w:left="1980" w:hanging="1440"/>
      </w:pPr>
    </w:lvl>
  </w:abstractNum>
  <w:abstractNum w:abstractNumId="13">
    <w:nsid w:val="618B66DD"/>
    <w:multiLevelType w:val="hybridMultilevel"/>
    <w:tmpl w:val="10B8B9CC"/>
    <w:lvl w:ilvl="0" w:tplc="FFFFFFFF">
      <w:start w:val="1"/>
      <w:numFmt w:val="bullet"/>
      <w:lvlText w:val=""/>
      <w:lvlJc w:val="left"/>
      <w:pPr>
        <w:tabs>
          <w:tab w:val="num" w:pos="567"/>
        </w:tabs>
        <w:ind w:left="851" w:hanging="28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6C2C26B1"/>
    <w:multiLevelType w:val="hybridMultilevel"/>
    <w:tmpl w:val="0E04FDE8"/>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5">
    <w:nsid w:val="751F084C"/>
    <w:multiLevelType w:val="multilevel"/>
    <w:tmpl w:val="D33E8CC0"/>
    <w:lvl w:ilvl="0">
      <w:start w:val="2"/>
      <w:numFmt w:val="decimal"/>
      <w:lvlText w:val="%1"/>
      <w:lvlJc w:val="left"/>
      <w:pPr>
        <w:tabs>
          <w:tab w:val="num" w:pos="750"/>
        </w:tabs>
        <w:ind w:left="750" w:hanging="750"/>
      </w:pPr>
    </w:lvl>
    <w:lvl w:ilvl="1">
      <w:start w:val="3"/>
      <w:numFmt w:val="decimal"/>
      <w:lvlText w:val="%1.%2"/>
      <w:lvlJc w:val="left"/>
      <w:pPr>
        <w:tabs>
          <w:tab w:val="num" w:pos="1020"/>
        </w:tabs>
        <w:ind w:left="1020" w:hanging="750"/>
      </w:pPr>
    </w:lvl>
    <w:lvl w:ilvl="2">
      <w:start w:val="3"/>
      <w:numFmt w:val="decimal"/>
      <w:lvlText w:val="%1.%2.%3"/>
      <w:lvlJc w:val="left"/>
      <w:pPr>
        <w:tabs>
          <w:tab w:val="num" w:pos="1290"/>
        </w:tabs>
        <w:ind w:left="1290" w:hanging="750"/>
      </w:pPr>
    </w:lvl>
    <w:lvl w:ilvl="3">
      <w:start w:val="1"/>
      <w:numFmt w:val="decimal"/>
      <w:lvlText w:val="%1.%2.%3.%4"/>
      <w:lvlJc w:val="left"/>
      <w:pPr>
        <w:tabs>
          <w:tab w:val="num" w:pos="1560"/>
        </w:tabs>
        <w:ind w:left="1560" w:hanging="75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16">
    <w:nsid w:val="7E376509"/>
    <w:multiLevelType w:val="hybridMultilevel"/>
    <w:tmpl w:val="9404FEFC"/>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lvlOverride w:ilvl="3"/>
    <w:lvlOverride w:ilvl="4"/>
    <w:lvlOverride w:ilvl="5"/>
    <w:lvlOverride w:ilvl="6"/>
    <w:lvlOverride w:ilvl="7"/>
    <w:lvlOverride w:ilvl="8"/>
  </w:num>
  <w:num w:numId="4">
    <w:abstractNumId w:val="16"/>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5"/>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92"/>
    <w:rsid w:val="001221C9"/>
    <w:rsid w:val="002A311C"/>
    <w:rsid w:val="004F54F3"/>
    <w:rsid w:val="00602748"/>
    <w:rsid w:val="006E7792"/>
    <w:rsid w:val="007803A6"/>
    <w:rsid w:val="00A67E3F"/>
    <w:rsid w:val="00AC064B"/>
    <w:rsid w:val="00AC566D"/>
    <w:rsid w:val="00BC5669"/>
    <w:rsid w:val="00D51337"/>
    <w:rsid w:val="00E0522B"/>
    <w:rsid w:val="00E9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7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E7792"/>
    <w:pPr>
      <w:keepNext/>
      <w:spacing w:line="360" w:lineRule="auto"/>
      <w:ind w:firstLine="540"/>
      <w:jc w:val="center"/>
      <w:outlineLvl w:val="1"/>
    </w:pPr>
    <w:rPr>
      <w:b/>
    </w:rPr>
  </w:style>
  <w:style w:type="paragraph" w:styleId="3">
    <w:name w:val="heading 3"/>
    <w:basedOn w:val="a"/>
    <w:next w:val="a"/>
    <w:link w:val="30"/>
    <w:semiHidden/>
    <w:unhideWhenUsed/>
    <w:qFormat/>
    <w:rsid w:val="006E7792"/>
    <w:pPr>
      <w:keepNext/>
      <w:spacing w:line="360" w:lineRule="auto"/>
      <w:jc w:val="center"/>
      <w:outlineLvl w:val="2"/>
    </w:pPr>
    <w:rPr>
      <w:b/>
    </w:rPr>
  </w:style>
  <w:style w:type="paragraph" w:styleId="4">
    <w:name w:val="heading 4"/>
    <w:basedOn w:val="a"/>
    <w:next w:val="a"/>
    <w:link w:val="40"/>
    <w:semiHidden/>
    <w:unhideWhenUsed/>
    <w:qFormat/>
    <w:rsid w:val="006E7792"/>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7792"/>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6E7792"/>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6E7792"/>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6E7792"/>
    <w:pPr>
      <w:spacing w:line="360" w:lineRule="auto"/>
      <w:ind w:left="1440" w:firstLine="360"/>
      <w:jc w:val="both"/>
    </w:pPr>
  </w:style>
  <w:style w:type="character" w:customStyle="1" w:styleId="a4">
    <w:name w:val="Основной текст с отступом Знак"/>
    <w:basedOn w:val="a0"/>
    <w:link w:val="a3"/>
    <w:semiHidden/>
    <w:rsid w:val="006E779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E7792"/>
    <w:pPr>
      <w:spacing w:line="360" w:lineRule="auto"/>
      <w:ind w:firstLine="540"/>
      <w:jc w:val="both"/>
    </w:pPr>
  </w:style>
  <w:style w:type="character" w:customStyle="1" w:styleId="22">
    <w:name w:val="Основной текст с отступом 2 Знак"/>
    <w:basedOn w:val="a0"/>
    <w:link w:val="21"/>
    <w:semiHidden/>
    <w:rsid w:val="006E779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6E7792"/>
    <w:pPr>
      <w:spacing w:line="360" w:lineRule="auto"/>
      <w:ind w:firstLine="540"/>
      <w:jc w:val="center"/>
    </w:pPr>
    <w:rPr>
      <w:b/>
    </w:rPr>
  </w:style>
  <w:style w:type="character" w:customStyle="1" w:styleId="32">
    <w:name w:val="Основной текст с отступом 3 Знак"/>
    <w:basedOn w:val="a0"/>
    <w:link w:val="31"/>
    <w:semiHidden/>
    <w:rsid w:val="006E7792"/>
    <w:rPr>
      <w:rFonts w:ascii="Times New Roman" w:eastAsia="Times New Roman" w:hAnsi="Times New Roman" w:cs="Times New Roman"/>
      <w:b/>
      <w:sz w:val="24"/>
      <w:szCs w:val="24"/>
      <w:lang w:eastAsia="ru-RU"/>
    </w:rPr>
  </w:style>
  <w:style w:type="table" w:styleId="a5">
    <w:name w:val="Table Grid"/>
    <w:basedOn w:val="a1"/>
    <w:uiPriority w:val="59"/>
    <w:rsid w:val="006E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E7792"/>
    <w:pPr>
      <w:ind w:left="720"/>
      <w:contextualSpacing/>
    </w:pPr>
  </w:style>
  <w:style w:type="character" w:customStyle="1" w:styleId="10">
    <w:name w:val="Заголовок 1 Знак"/>
    <w:basedOn w:val="a0"/>
    <w:link w:val="1"/>
    <w:uiPriority w:val="9"/>
    <w:rsid w:val="00A67E3F"/>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semiHidden/>
    <w:unhideWhenUsed/>
    <w:rsid w:val="00A67E3F"/>
    <w:pPr>
      <w:spacing w:after="120"/>
    </w:pPr>
  </w:style>
  <w:style w:type="character" w:customStyle="1" w:styleId="a8">
    <w:name w:val="Основной текст Знак"/>
    <w:basedOn w:val="a0"/>
    <w:link w:val="a7"/>
    <w:uiPriority w:val="99"/>
    <w:semiHidden/>
    <w:rsid w:val="00A67E3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221C9"/>
    <w:pPr>
      <w:tabs>
        <w:tab w:val="center" w:pos="4677"/>
        <w:tab w:val="right" w:pos="9355"/>
      </w:tabs>
    </w:pPr>
  </w:style>
  <w:style w:type="character" w:customStyle="1" w:styleId="aa">
    <w:name w:val="Верхний колонтитул Знак"/>
    <w:basedOn w:val="a0"/>
    <w:link w:val="a9"/>
    <w:uiPriority w:val="99"/>
    <w:rsid w:val="001221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21C9"/>
    <w:pPr>
      <w:tabs>
        <w:tab w:val="center" w:pos="4677"/>
        <w:tab w:val="right" w:pos="9355"/>
      </w:tabs>
    </w:pPr>
  </w:style>
  <w:style w:type="character" w:customStyle="1" w:styleId="ac">
    <w:name w:val="Нижний колонтитул Знак"/>
    <w:basedOn w:val="a0"/>
    <w:link w:val="ab"/>
    <w:uiPriority w:val="99"/>
    <w:rsid w:val="001221C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7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E7792"/>
    <w:pPr>
      <w:keepNext/>
      <w:spacing w:line="360" w:lineRule="auto"/>
      <w:ind w:firstLine="540"/>
      <w:jc w:val="center"/>
      <w:outlineLvl w:val="1"/>
    </w:pPr>
    <w:rPr>
      <w:b/>
    </w:rPr>
  </w:style>
  <w:style w:type="paragraph" w:styleId="3">
    <w:name w:val="heading 3"/>
    <w:basedOn w:val="a"/>
    <w:next w:val="a"/>
    <w:link w:val="30"/>
    <w:semiHidden/>
    <w:unhideWhenUsed/>
    <w:qFormat/>
    <w:rsid w:val="006E7792"/>
    <w:pPr>
      <w:keepNext/>
      <w:spacing w:line="360" w:lineRule="auto"/>
      <w:jc w:val="center"/>
      <w:outlineLvl w:val="2"/>
    </w:pPr>
    <w:rPr>
      <w:b/>
    </w:rPr>
  </w:style>
  <w:style w:type="paragraph" w:styleId="4">
    <w:name w:val="heading 4"/>
    <w:basedOn w:val="a"/>
    <w:next w:val="a"/>
    <w:link w:val="40"/>
    <w:semiHidden/>
    <w:unhideWhenUsed/>
    <w:qFormat/>
    <w:rsid w:val="006E7792"/>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7792"/>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6E7792"/>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6E7792"/>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6E7792"/>
    <w:pPr>
      <w:spacing w:line="360" w:lineRule="auto"/>
      <w:ind w:left="1440" w:firstLine="360"/>
      <w:jc w:val="both"/>
    </w:pPr>
  </w:style>
  <w:style w:type="character" w:customStyle="1" w:styleId="a4">
    <w:name w:val="Основной текст с отступом Знак"/>
    <w:basedOn w:val="a0"/>
    <w:link w:val="a3"/>
    <w:semiHidden/>
    <w:rsid w:val="006E779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E7792"/>
    <w:pPr>
      <w:spacing w:line="360" w:lineRule="auto"/>
      <w:ind w:firstLine="540"/>
      <w:jc w:val="both"/>
    </w:pPr>
  </w:style>
  <w:style w:type="character" w:customStyle="1" w:styleId="22">
    <w:name w:val="Основной текст с отступом 2 Знак"/>
    <w:basedOn w:val="a0"/>
    <w:link w:val="21"/>
    <w:semiHidden/>
    <w:rsid w:val="006E779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6E7792"/>
    <w:pPr>
      <w:spacing w:line="360" w:lineRule="auto"/>
      <w:ind w:firstLine="540"/>
      <w:jc w:val="center"/>
    </w:pPr>
    <w:rPr>
      <w:b/>
    </w:rPr>
  </w:style>
  <w:style w:type="character" w:customStyle="1" w:styleId="32">
    <w:name w:val="Основной текст с отступом 3 Знак"/>
    <w:basedOn w:val="a0"/>
    <w:link w:val="31"/>
    <w:semiHidden/>
    <w:rsid w:val="006E7792"/>
    <w:rPr>
      <w:rFonts w:ascii="Times New Roman" w:eastAsia="Times New Roman" w:hAnsi="Times New Roman" w:cs="Times New Roman"/>
      <w:b/>
      <w:sz w:val="24"/>
      <w:szCs w:val="24"/>
      <w:lang w:eastAsia="ru-RU"/>
    </w:rPr>
  </w:style>
  <w:style w:type="table" w:styleId="a5">
    <w:name w:val="Table Grid"/>
    <w:basedOn w:val="a1"/>
    <w:uiPriority w:val="59"/>
    <w:rsid w:val="006E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E7792"/>
    <w:pPr>
      <w:ind w:left="720"/>
      <w:contextualSpacing/>
    </w:pPr>
  </w:style>
  <w:style w:type="character" w:customStyle="1" w:styleId="10">
    <w:name w:val="Заголовок 1 Знак"/>
    <w:basedOn w:val="a0"/>
    <w:link w:val="1"/>
    <w:uiPriority w:val="9"/>
    <w:rsid w:val="00A67E3F"/>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semiHidden/>
    <w:unhideWhenUsed/>
    <w:rsid w:val="00A67E3F"/>
    <w:pPr>
      <w:spacing w:after="120"/>
    </w:pPr>
  </w:style>
  <w:style w:type="character" w:customStyle="1" w:styleId="a8">
    <w:name w:val="Основной текст Знак"/>
    <w:basedOn w:val="a0"/>
    <w:link w:val="a7"/>
    <w:uiPriority w:val="99"/>
    <w:semiHidden/>
    <w:rsid w:val="00A67E3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221C9"/>
    <w:pPr>
      <w:tabs>
        <w:tab w:val="center" w:pos="4677"/>
        <w:tab w:val="right" w:pos="9355"/>
      </w:tabs>
    </w:pPr>
  </w:style>
  <w:style w:type="character" w:customStyle="1" w:styleId="aa">
    <w:name w:val="Верхний колонтитул Знак"/>
    <w:basedOn w:val="a0"/>
    <w:link w:val="a9"/>
    <w:uiPriority w:val="99"/>
    <w:rsid w:val="001221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21C9"/>
    <w:pPr>
      <w:tabs>
        <w:tab w:val="center" w:pos="4677"/>
        <w:tab w:val="right" w:pos="9355"/>
      </w:tabs>
    </w:pPr>
  </w:style>
  <w:style w:type="character" w:customStyle="1" w:styleId="ac">
    <w:name w:val="Нижний колонтитул Знак"/>
    <w:basedOn w:val="a0"/>
    <w:link w:val="ab"/>
    <w:uiPriority w:val="99"/>
    <w:rsid w:val="001221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003257328990226E-2"/>
          <c:y val="3.4782608695652174E-2"/>
          <c:w val="0.9332247557003257"/>
          <c:h val="0.66086956521739126"/>
        </c:manualLayout>
      </c:layout>
      <c:barChart>
        <c:barDir val="col"/>
        <c:grouping val="clustered"/>
        <c:varyColors val="0"/>
        <c:ser>
          <c:idx val="0"/>
          <c:order val="0"/>
          <c:tx>
            <c:strRef>
              <c:f>Sheet1!$A$2</c:f>
              <c:strCache>
                <c:ptCount val="1"/>
                <c:pt idx="0">
                  <c:v>Производственные запасы</c:v>
                </c:pt>
              </c:strCache>
            </c:strRef>
          </c:tx>
          <c:spPr>
            <a:solidFill>
              <a:srgbClr val="FFFFFF"/>
            </a:solid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Sheet1!$B$2:$D$2</c:f>
              <c:numCache>
                <c:formatCode>General</c:formatCode>
                <c:ptCount val="3"/>
                <c:pt idx="0">
                  <c:v>5149</c:v>
                </c:pt>
                <c:pt idx="1">
                  <c:v>5177</c:v>
                </c:pt>
                <c:pt idx="2">
                  <c:v>4709</c:v>
                </c:pt>
              </c:numCache>
            </c:numRef>
          </c:val>
        </c:ser>
        <c:ser>
          <c:idx val="1"/>
          <c:order val="1"/>
          <c:tx>
            <c:strRef>
              <c:f>Sheet1!$A$3</c:f>
              <c:strCache>
                <c:ptCount val="1"/>
                <c:pt idx="0">
                  <c:v>Незавершенное производство</c:v>
                </c:pt>
              </c:strCache>
            </c:strRef>
          </c:tx>
          <c:spPr>
            <a:pattFill prst="pct5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Pt>
            <c:idx val="0"/>
            <c:invertIfNegative val="0"/>
            <c:bubble3D val="0"/>
          </c:dPt>
          <c:dPt>
            <c:idx val="1"/>
            <c:invertIfNegative val="0"/>
            <c:bubble3D val="0"/>
          </c:dPt>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Sheet1!$B$3:$D$3</c:f>
              <c:numCache>
                <c:formatCode>General</c:formatCode>
                <c:ptCount val="3"/>
                <c:pt idx="0">
                  <c:v>122</c:v>
                </c:pt>
                <c:pt idx="1">
                  <c:v>76</c:v>
                </c:pt>
                <c:pt idx="2">
                  <c:v>150</c:v>
                </c:pt>
              </c:numCache>
            </c:numRef>
          </c:val>
        </c:ser>
        <c:ser>
          <c:idx val="2"/>
          <c:order val="2"/>
          <c:tx>
            <c:strRef>
              <c:f>Sheet1!$A$4</c:f>
              <c:strCache>
                <c:ptCount val="1"/>
                <c:pt idx="0">
                  <c:v>НДС по приобретенным ценностям</c:v>
                </c:pt>
              </c:strCache>
            </c:strRef>
          </c:tx>
          <c:spPr>
            <a:pattFill prst="shingl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Sheet1!$B$4:$D$4</c:f>
              <c:numCache>
                <c:formatCode>General</c:formatCode>
                <c:ptCount val="3"/>
                <c:pt idx="0">
                  <c:v>345</c:v>
                </c:pt>
                <c:pt idx="1">
                  <c:v>212</c:v>
                </c:pt>
                <c:pt idx="2">
                  <c:v>511</c:v>
                </c:pt>
              </c:numCache>
            </c:numRef>
          </c:val>
        </c:ser>
        <c:ser>
          <c:idx val="3"/>
          <c:order val="3"/>
          <c:tx>
            <c:strRef>
              <c:f>Sheet1!$A$5</c:f>
              <c:strCache>
                <c:ptCount val="1"/>
                <c:pt idx="0">
                  <c:v>Готовая продукция</c:v>
                </c:pt>
              </c:strCache>
            </c:strRef>
          </c:tx>
          <c:spPr>
            <a:pattFill prst="pct5">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Sheet1!$B$5:$D$5</c:f>
              <c:numCache>
                <c:formatCode>General</c:formatCode>
                <c:ptCount val="3"/>
                <c:pt idx="0">
                  <c:v>1341</c:v>
                </c:pt>
                <c:pt idx="1">
                  <c:v>689</c:v>
                </c:pt>
                <c:pt idx="2">
                  <c:v>1477</c:v>
                </c:pt>
              </c:numCache>
            </c:numRef>
          </c:val>
        </c:ser>
        <c:ser>
          <c:idx val="4"/>
          <c:order val="4"/>
          <c:tx>
            <c:strRef>
              <c:f>Sheet1!$A$6</c:f>
              <c:strCache>
                <c:ptCount val="1"/>
                <c:pt idx="0">
                  <c:v>Товары отгруженные</c:v>
                </c:pt>
              </c:strCache>
            </c:strRef>
          </c:tx>
          <c:spPr>
            <a:pattFill prst="diagBri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Sheet1!$B$6:$D$6</c:f>
              <c:numCache>
                <c:formatCode>General</c:formatCode>
                <c:ptCount val="3"/>
                <c:pt idx="0">
                  <c:v>2828</c:v>
                </c:pt>
                <c:pt idx="1">
                  <c:v>927</c:v>
                </c:pt>
                <c:pt idx="2">
                  <c:v>0</c:v>
                </c:pt>
              </c:numCache>
            </c:numRef>
          </c:val>
        </c:ser>
        <c:ser>
          <c:idx val="5"/>
          <c:order val="5"/>
          <c:tx>
            <c:strRef>
              <c:f>Sheet1!$A$7</c:f>
              <c:strCache>
                <c:ptCount val="1"/>
                <c:pt idx="0">
                  <c:v>Дебиторская задолженность</c:v>
                </c:pt>
              </c:strCache>
            </c:strRef>
          </c:tx>
          <c:spPr>
            <a:pattFill prst="divot">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Sheet1!$B$7:$D$7</c:f>
              <c:numCache>
                <c:formatCode>General</c:formatCode>
                <c:ptCount val="3"/>
                <c:pt idx="0">
                  <c:v>800</c:v>
                </c:pt>
                <c:pt idx="1">
                  <c:v>1108</c:v>
                </c:pt>
                <c:pt idx="2">
                  <c:v>4027</c:v>
                </c:pt>
              </c:numCache>
            </c:numRef>
          </c:val>
        </c:ser>
        <c:ser>
          <c:idx val="6"/>
          <c:order val="6"/>
          <c:tx>
            <c:strRef>
              <c:f>Sheet1!$A$8</c:f>
              <c:strCache>
                <c:ptCount val="1"/>
                <c:pt idx="0">
                  <c:v>Денежные средства</c:v>
                </c:pt>
              </c:strCache>
            </c:strRef>
          </c:tx>
          <c:spPr>
            <a:pattFill prst="openDmn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Sheet1!$B$8:$D$8</c:f>
              <c:numCache>
                <c:formatCode>General</c:formatCode>
                <c:ptCount val="3"/>
                <c:pt idx="0">
                  <c:v>400</c:v>
                </c:pt>
                <c:pt idx="1">
                  <c:v>927</c:v>
                </c:pt>
                <c:pt idx="2">
                  <c:v>921</c:v>
                </c:pt>
              </c:numCache>
            </c:numRef>
          </c:val>
        </c:ser>
        <c:ser>
          <c:idx val="7"/>
          <c:order val="7"/>
          <c:tx>
            <c:strRef>
              <c:f>Sheet1!$A$9</c:f>
              <c:strCache>
                <c:ptCount val="1"/>
                <c:pt idx="0">
                  <c:v>Прочие оборотные активы</c:v>
                </c:pt>
              </c:strCache>
            </c:strRef>
          </c:tx>
          <c:spPr>
            <a:pattFill prst="dk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txPr>
              <a:bodyPr/>
              <a:lstStyle/>
              <a:p>
                <a:pPr>
                  <a:defRPr sz="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2009</c:v>
                </c:pt>
                <c:pt idx="1">
                  <c:v>2010</c:v>
                </c:pt>
                <c:pt idx="2">
                  <c:v>2011</c:v>
                </c:pt>
              </c:numCache>
            </c:numRef>
          </c:cat>
          <c:val>
            <c:numRef>
              <c:f>Sheet1!$B$9:$D$9</c:f>
              <c:numCache>
                <c:formatCode>General</c:formatCode>
                <c:ptCount val="3"/>
                <c:pt idx="0">
                  <c:v>45</c:v>
                </c:pt>
                <c:pt idx="1">
                  <c:v>112</c:v>
                </c:pt>
                <c:pt idx="2">
                  <c:v>131</c:v>
                </c:pt>
              </c:numCache>
            </c:numRef>
          </c:val>
        </c:ser>
        <c:dLbls>
          <c:showLegendKey val="0"/>
          <c:showVal val="1"/>
          <c:showCatName val="0"/>
          <c:showSerName val="0"/>
          <c:showPercent val="0"/>
          <c:showBubbleSize val="0"/>
        </c:dLbls>
        <c:gapWidth val="150"/>
        <c:axId val="212777984"/>
        <c:axId val="155239552"/>
      </c:barChart>
      <c:catAx>
        <c:axId val="212777984"/>
        <c:scaling>
          <c:orientation val="minMax"/>
        </c:scaling>
        <c:delete val="0"/>
        <c:axPos val="b"/>
        <c:title>
          <c:tx>
            <c:rich>
              <a:bodyPr/>
              <a:lstStyle/>
              <a:p>
                <a:pPr>
                  <a:defRPr sz="500" b="1" i="0" u="none" strike="noStrike" baseline="0">
                    <a:solidFill>
                      <a:srgbClr val="000000"/>
                    </a:solidFill>
                    <a:latin typeface="Arial Cyr"/>
                    <a:ea typeface="Arial Cyr"/>
                    <a:cs typeface="Arial Cyr"/>
                  </a:defRPr>
                </a:pPr>
                <a:r>
                  <a:rPr lang="ru-RU"/>
                  <a:t>годы</a:t>
                </a:r>
              </a:p>
            </c:rich>
          </c:tx>
          <c:layout>
            <c:manualLayout>
              <c:xMode val="edge"/>
              <c:yMode val="edge"/>
              <c:x val="0.50651465798045603"/>
              <c:y val="0.773913043478260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00" b="1" i="0" u="none" strike="noStrike" baseline="0">
                <a:solidFill>
                  <a:srgbClr val="000000"/>
                </a:solidFill>
                <a:latin typeface="Arial Cyr"/>
                <a:ea typeface="Arial Cyr"/>
                <a:cs typeface="Arial Cyr"/>
              </a:defRPr>
            </a:pPr>
            <a:endParaRPr lang="ru-RU"/>
          </a:p>
        </c:txPr>
        <c:crossAx val="155239552"/>
        <c:crosses val="autoZero"/>
        <c:auto val="1"/>
        <c:lblAlgn val="ctr"/>
        <c:lblOffset val="100"/>
        <c:tickLblSkip val="1"/>
        <c:tickMarkSkip val="1"/>
        <c:noMultiLvlLbl val="0"/>
      </c:catAx>
      <c:valAx>
        <c:axId val="155239552"/>
        <c:scaling>
          <c:orientation val="minMax"/>
        </c:scaling>
        <c:delete val="0"/>
        <c:axPos val="l"/>
        <c:majorGridlines>
          <c:spPr>
            <a:ln w="3175">
              <a:solidFill>
                <a:srgbClr val="000000"/>
              </a:solidFill>
              <a:prstDash val="solid"/>
            </a:ln>
          </c:spPr>
        </c:majorGridlines>
        <c:title>
          <c:tx>
            <c:rich>
              <a:bodyPr/>
              <a:lstStyle/>
              <a:p>
                <a:pPr>
                  <a:defRPr sz="500" b="1" i="0" u="none" strike="noStrike" baseline="0">
                    <a:solidFill>
                      <a:srgbClr val="000000"/>
                    </a:solidFill>
                    <a:latin typeface="Arial Cyr"/>
                    <a:ea typeface="Arial Cyr"/>
                    <a:cs typeface="Arial Cyr"/>
                  </a:defRPr>
                </a:pPr>
                <a:r>
                  <a:rPr lang="ru-RU"/>
                  <a:t>тыс. рублей</a:t>
                </a:r>
              </a:p>
            </c:rich>
          </c:tx>
          <c:layout>
            <c:manualLayout>
              <c:xMode val="edge"/>
              <c:yMode val="edge"/>
              <c:x val="0"/>
              <c:y val="0.2695652173913043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00" b="1" i="0" u="none" strike="noStrike" baseline="0">
                <a:solidFill>
                  <a:srgbClr val="000000"/>
                </a:solidFill>
                <a:latin typeface="Arial Cyr"/>
                <a:ea typeface="Arial Cyr"/>
                <a:cs typeface="Arial Cyr"/>
              </a:defRPr>
            </a:pPr>
            <a:endParaRPr lang="ru-RU"/>
          </a:p>
        </c:txPr>
        <c:crossAx val="212777984"/>
        <c:crosses val="autoZero"/>
        <c:crossBetween val="between"/>
      </c:valAx>
      <c:spPr>
        <a:noFill/>
        <a:ln w="12700">
          <a:solidFill>
            <a:srgbClr val="808080"/>
          </a:solidFill>
          <a:prstDash val="solid"/>
        </a:ln>
      </c:spPr>
    </c:plotArea>
    <c:legend>
      <c:legendPos val="b"/>
      <c:layout>
        <c:manualLayout>
          <c:xMode val="edge"/>
          <c:yMode val="edge"/>
          <c:x val="0"/>
          <c:y val="0.85652173913043483"/>
          <c:w val="0.99348534201954397"/>
          <c:h val="0.12608695652173912"/>
        </c:manualLayout>
      </c:layout>
      <c:overlay val="0"/>
      <c:spPr>
        <a:solidFill>
          <a:srgbClr val="FFFFFF"/>
        </a:solidFill>
        <a:ln w="3175">
          <a:solidFill>
            <a:srgbClr val="000000"/>
          </a:solidFill>
          <a:prstDash val="solid"/>
        </a:ln>
      </c:spPr>
      <c:txPr>
        <a:bodyPr/>
        <a:lstStyle/>
        <a:p>
          <a:pPr>
            <a:defRPr sz="5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5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9246-3AC2-4A9D-8BF6-0C785C16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2016-11-22T05:25:00Z</dcterms:created>
  <dcterms:modified xsi:type="dcterms:W3CDTF">2016-11-22T07:12:00Z</dcterms:modified>
</cp:coreProperties>
</file>