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A6" w:rsidRPr="00C67A9C" w:rsidRDefault="00F948A6" w:rsidP="00C67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7A9C"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F948A6" w:rsidRPr="00C67A9C" w:rsidRDefault="00F948A6" w:rsidP="00C6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9C">
        <w:rPr>
          <w:rFonts w:ascii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F948A6" w:rsidRPr="00C67A9C" w:rsidRDefault="00F948A6" w:rsidP="00C6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8A6" w:rsidRPr="00C67A9C" w:rsidRDefault="00F948A6" w:rsidP="00C6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A6" w:rsidRPr="00C67A9C" w:rsidRDefault="00F948A6" w:rsidP="00C6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45"/>
      </w:tblGrid>
      <w:tr w:rsidR="00F948A6" w:rsidRPr="00C67A9C" w:rsidTr="00A9388F">
        <w:tc>
          <w:tcPr>
            <w:tcW w:w="6062" w:type="dxa"/>
          </w:tcPr>
          <w:p w:rsidR="00F948A6" w:rsidRPr="00C67A9C" w:rsidRDefault="00F948A6" w:rsidP="00C6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F948A6" w:rsidRPr="00C67A9C" w:rsidRDefault="00F948A6" w:rsidP="00C6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948A6" w:rsidRPr="00C67A9C" w:rsidRDefault="00F948A6" w:rsidP="00C6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948A6" w:rsidRPr="00C67A9C" w:rsidTr="00A9388F">
        <w:tc>
          <w:tcPr>
            <w:tcW w:w="6062" w:type="dxa"/>
          </w:tcPr>
          <w:p w:rsidR="00F948A6" w:rsidRPr="00C67A9C" w:rsidRDefault="00F948A6" w:rsidP="00C6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948A6" w:rsidRPr="00C67A9C" w:rsidRDefault="00F948A6" w:rsidP="00C6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Pr="00C67A9C" w:rsidRDefault="00F948A6" w:rsidP="00C6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C">
              <w:rPr>
                <w:rFonts w:ascii="Times New Roman" w:hAnsi="Times New Roman" w:cs="Times New Roman"/>
                <w:sz w:val="24"/>
                <w:szCs w:val="24"/>
              </w:rPr>
              <w:t>____________ В.И. Овсянников</w:t>
            </w:r>
          </w:p>
          <w:p w:rsidR="00F948A6" w:rsidRPr="00C67A9C" w:rsidRDefault="00F948A6" w:rsidP="00C6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C">
              <w:rPr>
                <w:rFonts w:ascii="Times New Roman" w:hAnsi="Times New Roman" w:cs="Times New Roman"/>
                <w:sz w:val="24"/>
                <w:szCs w:val="24"/>
              </w:rPr>
              <w:t>«28» августа 201</w:t>
            </w:r>
            <w:r w:rsidR="00850F6C" w:rsidRPr="00C67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A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948A6" w:rsidRPr="00C67A9C" w:rsidRDefault="00F948A6" w:rsidP="00C67A9C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</w:p>
    <w:p w:rsidR="00F948A6" w:rsidRPr="00C67A9C" w:rsidRDefault="00F948A6" w:rsidP="00C67A9C">
      <w:pPr>
        <w:tabs>
          <w:tab w:val="left" w:pos="7365"/>
        </w:tabs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  <w:r w:rsidRPr="00C67A9C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ab/>
      </w:r>
    </w:p>
    <w:p w:rsidR="00F948A6" w:rsidRPr="00C67A9C" w:rsidRDefault="004731A6" w:rsidP="00C67A9C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  <w:r w:rsidRPr="00C67A9C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>ПОЛОЖЕНИЕ</w:t>
      </w:r>
    </w:p>
    <w:p w:rsidR="00567CA0" w:rsidRPr="00C67A9C" w:rsidRDefault="00850F6C" w:rsidP="00C67A9C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  <w:r w:rsidRPr="00C67A9C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 xml:space="preserve">ОБ ОХРАНЕ ЗДОРОВЬЯ </w:t>
      </w:r>
      <w:proofErr w:type="gramStart"/>
      <w:r w:rsidRPr="00C67A9C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567CA0" w:rsidRPr="00C67A9C" w:rsidRDefault="00567CA0" w:rsidP="00C67A9C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</w:p>
    <w:p w:rsidR="004731A6" w:rsidRPr="00C67A9C" w:rsidRDefault="004731A6" w:rsidP="00C67A9C">
      <w:pPr>
        <w:pStyle w:val="a4"/>
        <w:numPr>
          <w:ilvl w:val="0"/>
          <w:numId w:val="5"/>
        </w:num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67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Основные положения</w:t>
      </w:r>
    </w:p>
    <w:p w:rsidR="00686716" w:rsidRPr="00C67A9C" w:rsidRDefault="00686716" w:rsidP="00C67A9C">
      <w:pPr>
        <w:pStyle w:val="a4"/>
        <w:shd w:val="clear" w:color="auto" w:fill="FFFFFF"/>
        <w:spacing w:after="0" w:line="240" w:lineRule="auto"/>
        <w:ind w:left="927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71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1.1.Положение разработано в соответствии с   Федеральным  законом от29 декабря 2012 г. № 273-ФЗ «Об образовании в Российской Федерации», Федеральным законом  Российской Федерации от 21 ноября 2011 г. N 323-ФЗ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Граждански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РФ, гл. 59, ст. 1064 «Общие основания ответственности за причинение вреда», ст.1065 «Предупреждение причинения вреда»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риказом Минобразования РФ от 15.01.02</w:t>
      </w:r>
      <w:proofErr w:type="gramEnd"/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№ 76 «О создании безопасных условий жизнедеятельности обучающихся вобразовательных учреждениях»;  Приказом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учреждений»;  Приказом Минобразования РФ от 26.04.02 № 29/2084-6 «О всероссийской диспансеризации детей в 2002 г.»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1.2.Настоящее Положение регулирует отношения, возникающие в сфере охраны здоровья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 в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АН ПОО «Уральский промышленно-экономический техникум»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67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Охрана здоровья </w:t>
      </w:r>
      <w:proofErr w:type="gramStart"/>
      <w:r w:rsidR="00F4358A" w:rsidRPr="00C67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обучаю</w:t>
      </w:r>
      <w:r w:rsidRPr="00C67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щихся</w:t>
      </w:r>
      <w:proofErr w:type="gramEnd"/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2.1.Охрана здоровья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</w:t>
      </w:r>
      <w:proofErr w:type="gramEnd"/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питания </w:t>
      </w:r>
      <w:proofErr w:type="gramStart"/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67A9C">
        <w:rPr>
          <w:rFonts w:ascii="Times New Roman" w:eastAsia="Times New Roman" w:hAnsi="Times New Roman" w:cs="Times New Roman"/>
          <w:sz w:val="28"/>
          <w:szCs w:val="28"/>
        </w:rPr>
        <w:t>, согласно установленному графику;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оптимальной </w:t>
      </w:r>
      <w:r w:rsidR="00F4358A" w:rsidRPr="00C67A9C">
        <w:rPr>
          <w:rFonts w:ascii="Times New Roman" w:eastAsia="Times New Roman" w:hAnsi="Times New Roman" w:cs="Times New Roman"/>
          <w:sz w:val="28"/>
          <w:szCs w:val="28"/>
        </w:rPr>
        <w:t>учебной,</w:t>
      </w:r>
      <w:r w:rsidR="00C6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358A" w:rsidRPr="00C67A9C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создание условий для профилактики заболеваний и оздоровления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щихся, для занятия ими физической культурой и спортом;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 аналогов и других одурманивающих веществ;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</w:t>
      </w:r>
      <w:proofErr w:type="gramStart"/>
      <w:r w:rsidR="00686716"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во время пребывания в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несчастных случаев с </w:t>
      </w:r>
      <w:proofErr w:type="gramStart"/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во время пребывания в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Организация охраны здоровья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щихся (за исключением оказания первичной медико-санитарной помощи, прохождения периодических медицинских осмотров и диспансеризации) осуществляется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техникумом</w:t>
      </w:r>
      <w:r w:rsidR="00F4358A" w:rsidRPr="00C67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58A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2.3. Организацию оказания первичной медико-санитарной помощи </w:t>
      </w:r>
      <w:proofErr w:type="gramStart"/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органы исполнительной власти в сфере здравоохранения. 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F4358A" w:rsidRPr="00C67A9C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помещение с соответствующими условиями для работы медицинских работников и/или </w:t>
      </w:r>
      <w:r w:rsidR="00A32247" w:rsidRPr="00C67A9C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F4358A" w:rsidRPr="00C67A9C">
        <w:rPr>
          <w:rFonts w:ascii="Times New Roman" w:eastAsia="Times New Roman" w:hAnsi="Times New Roman" w:cs="Times New Roman"/>
          <w:sz w:val="28"/>
          <w:szCs w:val="28"/>
        </w:rPr>
        <w:t xml:space="preserve">о взаимодействии при организации медицинского обслуживания обучающихся. 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образовательных программ и создает условия для охраны здоровья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щихся, в том числе обеспечивает: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67A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здоровья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 соблюдение государственных санитарно-эпидемиологических правил и нормативов;</w:t>
      </w:r>
    </w:p>
    <w:p w:rsidR="004731A6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Start"/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   расследование и учет несчастных случаев с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щимися во время пребывания в </w:t>
      </w:r>
      <w:r w:rsidR="004011FF" w:rsidRPr="00C67A9C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, 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E61CE" w:rsidRPr="00C67A9C" w:rsidRDefault="008E61CE" w:rsidP="00C67A9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67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Организация санитарно-гигиенических, профилактических и оздоровительных мероприятий</w:t>
      </w:r>
    </w:p>
    <w:p w:rsidR="004731A6" w:rsidRPr="00C67A9C" w:rsidRDefault="008E61CE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67A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3.1. </w:t>
      </w:r>
      <w:r w:rsidR="004731A6" w:rsidRPr="00C67A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Требования к организации медицинского обслуживания  </w:t>
      </w:r>
      <w:r w:rsidR="000B5260" w:rsidRPr="00C67A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обучаю</w:t>
      </w:r>
      <w:r w:rsidR="004731A6" w:rsidRPr="00C67A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щихся  и прохождению медицинских осмотров работниками</w:t>
      </w:r>
    </w:p>
    <w:p w:rsidR="004731A6" w:rsidRPr="00C67A9C" w:rsidRDefault="000B5260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E61CE" w:rsidRPr="00C67A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  </w:t>
      </w:r>
      <w:proofErr w:type="gramStart"/>
      <w:r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>   организовываются и проводятся  в порядке, установленным федеральным органом исполнительной власти в области здравоохранения.</w:t>
      </w:r>
    </w:p>
    <w:p w:rsidR="004731A6" w:rsidRPr="00C67A9C" w:rsidRDefault="000B5260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1CE" w:rsidRPr="00C67A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proofErr w:type="gramStart"/>
      <w:r w:rsidRPr="00C67A9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 xml:space="preserve">  допускают к занятиям  после перенесенного заболевания только при наличии справки врача.</w:t>
      </w:r>
    </w:p>
    <w:p w:rsidR="004731A6" w:rsidRPr="00C67A9C" w:rsidRDefault="000B5260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1CE" w:rsidRPr="00C67A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 xml:space="preserve">3. В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техникумесовместно с медицинскими учреждениями 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> организуется работа по профилактике инфекционных и неинфекционных заболеваний.</w:t>
      </w:r>
    </w:p>
    <w:p w:rsidR="004731A6" w:rsidRPr="00C67A9C" w:rsidRDefault="000B5260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1CE" w:rsidRPr="00C67A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 xml:space="preserve">. Все работники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 xml:space="preserve"> проходят </w:t>
      </w:r>
      <w:r w:rsidRPr="00C67A9C">
        <w:rPr>
          <w:rFonts w:ascii="Times New Roman" w:eastAsia="Times New Roman" w:hAnsi="Times New Roman" w:cs="Times New Roman"/>
          <w:sz w:val="28"/>
          <w:szCs w:val="28"/>
        </w:rPr>
        <w:t xml:space="preserve">флюорографию, </w:t>
      </w:r>
      <w:r w:rsidR="004731A6" w:rsidRPr="00C67A9C">
        <w:rPr>
          <w:rFonts w:ascii="Times New Roman" w:eastAsia="Times New Roman" w:hAnsi="Times New Roman" w:cs="Times New Roman"/>
          <w:sz w:val="28"/>
          <w:szCs w:val="28"/>
        </w:rPr>
        <w:t>предварительные и периодические медицинские осмотры, должны быть привиты в соответствии с национальным календарем профилактических прививок. Работники, уклоняющиеся от прохождения медицинских осмотров, не допускаются к работе.</w:t>
      </w:r>
    </w:p>
    <w:p w:rsidR="00FE157E" w:rsidRPr="00C67A9C" w:rsidRDefault="004731A6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61CE" w:rsidRPr="00C67A9C">
        <w:rPr>
          <w:rFonts w:ascii="Times New Roman" w:hAnsi="Times New Roman"/>
          <w:sz w:val="28"/>
          <w:szCs w:val="28"/>
        </w:rPr>
        <w:t xml:space="preserve">3.2. </w:t>
      </w:r>
      <w:r w:rsidR="00FE157E" w:rsidRPr="00C67A9C">
        <w:rPr>
          <w:rFonts w:ascii="Times New Roman" w:hAnsi="Times New Roman"/>
          <w:sz w:val="28"/>
          <w:szCs w:val="28"/>
        </w:rPr>
        <w:t xml:space="preserve">Условия, обеспечивающие охрану и укрепление здоровья </w:t>
      </w:r>
      <w:proofErr w:type="gramStart"/>
      <w:r w:rsidR="00FE157E" w:rsidRPr="00C67A9C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E157E" w:rsidRPr="00C67A9C" w:rsidRDefault="008E61CE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>3.2.</w:t>
      </w:r>
      <w:r w:rsidR="00FE157E" w:rsidRPr="00C67A9C">
        <w:rPr>
          <w:rFonts w:ascii="Times New Roman" w:hAnsi="Times New Roman"/>
          <w:sz w:val="28"/>
          <w:szCs w:val="28"/>
        </w:rPr>
        <w:t>1. Соответствие состояния и содержания территории, здания и помещений, а также и их оборудования  требованиям санитарных правил, правил техники безопасности и требованиям пожарной безопасности;</w:t>
      </w:r>
    </w:p>
    <w:p w:rsidR="00F67DD3" w:rsidRPr="00C67A9C" w:rsidRDefault="008E61CE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>3.2</w:t>
      </w:r>
      <w:r w:rsidR="00F67DD3" w:rsidRPr="00C67A9C">
        <w:rPr>
          <w:rFonts w:ascii="Times New Roman" w:hAnsi="Times New Roman"/>
          <w:sz w:val="28"/>
          <w:szCs w:val="28"/>
        </w:rPr>
        <w:t>.</w:t>
      </w:r>
      <w:r w:rsidR="00D326CB" w:rsidRPr="00C67A9C">
        <w:rPr>
          <w:rFonts w:ascii="Times New Roman" w:hAnsi="Times New Roman"/>
          <w:sz w:val="28"/>
          <w:szCs w:val="28"/>
        </w:rPr>
        <w:t>2</w:t>
      </w:r>
      <w:r w:rsidR="00F67DD3" w:rsidRPr="00C67A9C">
        <w:rPr>
          <w:rFonts w:ascii="Times New Roman" w:hAnsi="Times New Roman"/>
          <w:sz w:val="28"/>
          <w:szCs w:val="28"/>
        </w:rPr>
        <w:t>. Организация образовательного процесса в техникуме на основе учебных планов и Положения об организации образовательного процесса, с соблюдением графика учебного процесса (учебное время и время каникул), расписания занятий (продолжительности занятий и перерывов между ними), перерыва на обед.</w:t>
      </w:r>
    </w:p>
    <w:p w:rsidR="00F67DD3" w:rsidRPr="00C67A9C" w:rsidRDefault="008E61CE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>3.2</w:t>
      </w:r>
      <w:r w:rsidR="00FE157E" w:rsidRPr="00C67A9C">
        <w:rPr>
          <w:rFonts w:ascii="Times New Roman" w:hAnsi="Times New Roman"/>
          <w:sz w:val="28"/>
          <w:szCs w:val="28"/>
        </w:rPr>
        <w:t>.</w:t>
      </w:r>
      <w:r w:rsidR="00D326CB" w:rsidRPr="00C67A9C">
        <w:rPr>
          <w:rFonts w:ascii="Times New Roman" w:hAnsi="Times New Roman"/>
          <w:sz w:val="28"/>
          <w:szCs w:val="28"/>
        </w:rPr>
        <w:t>3</w:t>
      </w:r>
      <w:r w:rsidR="00FE157E" w:rsidRPr="00C67A9C">
        <w:rPr>
          <w:rFonts w:ascii="Times New Roman" w:hAnsi="Times New Roman"/>
          <w:sz w:val="28"/>
          <w:szCs w:val="28"/>
        </w:rPr>
        <w:t xml:space="preserve">. Организация питания обучающихся в соответствии с расписанием </w:t>
      </w:r>
      <w:r w:rsidR="00F67DD3" w:rsidRPr="00C67A9C">
        <w:rPr>
          <w:rFonts w:ascii="Times New Roman" w:hAnsi="Times New Roman"/>
          <w:sz w:val="28"/>
          <w:szCs w:val="28"/>
        </w:rPr>
        <w:t xml:space="preserve">занятий </w:t>
      </w:r>
      <w:r w:rsidR="00FE157E" w:rsidRPr="00C67A9C">
        <w:rPr>
          <w:rFonts w:ascii="Times New Roman" w:hAnsi="Times New Roman"/>
          <w:sz w:val="28"/>
          <w:szCs w:val="28"/>
        </w:rPr>
        <w:t xml:space="preserve"> на основании договора с организацией общественного питания;</w:t>
      </w:r>
    </w:p>
    <w:p w:rsidR="00FE157E" w:rsidRPr="00C67A9C" w:rsidRDefault="008E61CE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>3.2</w:t>
      </w:r>
      <w:r w:rsidR="00FE157E" w:rsidRPr="00C67A9C">
        <w:rPr>
          <w:rFonts w:ascii="Times New Roman" w:hAnsi="Times New Roman"/>
          <w:sz w:val="28"/>
          <w:szCs w:val="28"/>
        </w:rPr>
        <w:t>.</w:t>
      </w:r>
      <w:r w:rsidR="00D326CB" w:rsidRPr="00C67A9C">
        <w:rPr>
          <w:rFonts w:ascii="Times New Roman" w:hAnsi="Times New Roman"/>
          <w:sz w:val="28"/>
          <w:szCs w:val="28"/>
        </w:rPr>
        <w:t>4</w:t>
      </w:r>
      <w:r w:rsidR="00FE157E" w:rsidRPr="00C67A9C">
        <w:rPr>
          <w:rFonts w:ascii="Times New Roman" w:hAnsi="Times New Roman"/>
          <w:sz w:val="28"/>
          <w:szCs w:val="28"/>
        </w:rPr>
        <w:t>. Оснащение учебных кабинетов,</w:t>
      </w:r>
      <w:r w:rsidR="00D326CB" w:rsidRPr="00C67A9C">
        <w:rPr>
          <w:rFonts w:ascii="Times New Roman" w:hAnsi="Times New Roman"/>
          <w:sz w:val="28"/>
          <w:szCs w:val="28"/>
        </w:rPr>
        <w:t xml:space="preserve"> лабораторий,</w:t>
      </w:r>
      <w:r w:rsidR="00FE157E" w:rsidRPr="00C67A9C">
        <w:rPr>
          <w:rFonts w:ascii="Times New Roman" w:hAnsi="Times New Roman"/>
          <w:sz w:val="28"/>
          <w:szCs w:val="28"/>
        </w:rPr>
        <w:t xml:space="preserve"> спортивных </w:t>
      </w:r>
      <w:r w:rsidR="00D326CB" w:rsidRPr="00C67A9C">
        <w:rPr>
          <w:rFonts w:ascii="Times New Roman" w:hAnsi="Times New Roman"/>
          <w:sz w:val="28"/>
          <w:szCs w:val="28"/>
        </w:rPr>
        <w:t>залов</w:t>
      </w:r>
      <w:r w:rsidR="00FE157E" w:rsidRPr="00C67A9C">
        <w:rPr>
          <w:rFonts w:ascii="Times New Roman" w:hAnsi="Times New Roman"/>
          <w:sz w:val="28"/>
          <w:szCs w:val="28"/>
        </w:rPr>
        <w:t xml:space="preserve"> необходимым оборудованием</w:t>
      </w:r>
      <w:r w:rsidR="00D326CB" w:rsidRPr="00C67A9C">
        <w:rPr>
          <w:rFonts w:ascii="Times New Roman" w:hAnsi="Times New Roman"/>
          <w:sz w:val="28"/>
          <w:szCs w:val="28"/>
        </w:rPr>
        <w:t>,</w:t>
      </w:r>
      <w:r w:rsidR="00FE157E" w:rsidRPr="00C67A9C">
        <w:rPr>
          <w:rFonts w:ascii="Times New Roman" w:hAnsi="Times New Roman"/>
          <w:sz w:val="28"/>
          <w:szCs w:val="28"/>
        </w:rPr>
        <w:t xml:space="preserve"> инвентарем</w:t>
      </w:r>
      <w:proofErr w:type="gramStart"/>
      <w:r w:rsidR="00D326CB" w:rsidRPr="00C67A9C">
        <w:rPr>
          <w:rFonts w:ascii="Times New Roman" w:hAnsi="Times New Roman"/>
          <w:sz w:val="28"/>
          <w:szCs w:val="28"/>
        </w:rPr>
        <w:t>,е</w:t>
      </w:r>
      <w:proofErr w:type="gramEnd"/>
      <w:r w:rsidR="00D326CB" w:rsidRPr="00C67A9C">
        <w:rPr>
          <w:rFonts w:ascii="Times New Roman" w:hAnsi="Times New Roman"/>
          <w:sz w:val="28"/>
          <w:szCs w:val="28"/>
        </w:rPr>
        <w:t xml:space="preserve">стественной и искусственной освещенностью, воздушно-тепловым режимом </w:t>
      </w:r>
      <w:r w:rsidR="00FE157E" w:rsidRPr="00C67A9C">
        <w:rPr>
          <w:rFonts w:ascii="Times New Roman" w:hAnsi="Times New Roman"/>
          <w:sz w:val="28"/>
          <w:szCs w:val="28"/>
        </w:rPr>
        <w:t>в соответствии с требованиями санитарных правил для освоения основных образовательных программ;</w:t>
      </w:r>
    </w:p>
    <w:p w:rsidR="00FE157E" w:rsidRPr="00C67A9C" w:rsidRDefault="008E61CE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>3.2</w:t>
      </w:r>
      <w:r w:rsidR="00FE157E" w:rsidRPr="00C67A9C">
        <w:rPr>
          <w:rFonts w:ascii="Times New Roman" w:hAnsi="Times New Roman"/>
          <w:sz w:val="28"/>
          <w:szCs w:val="28"/>
        </w:rPr>
        <w:t>.</w:t>
      </w:r>
      <w:r w:rsidR="00D326CB" w:rsidRPr="00C67A9C">
        <w:rPr>
          <w:rFonts w:ascii="Times New Roman" w:hAnsi="Times New Roman"/>
          <w:sz w:val="28"/>
          <w:szCs w:val="28"/>
        </w:rPr>
        <w:t>5</w:t>
      </w:r>
      <w:r w:rsidR="00FE157E" w:rsidRPr="00C67A9C">
        <w:rPr>
          <w:rFonts w:ascii="Times New Roman" w:hAnsi="Times New Roman"/>
          <w:sz w:val="28"/>
          <w:szCs w:val="28"/>
        </w:rPr>
        <w:t xml:space="preserve">. Наличие в учебных помещениях </w:t>
      </w:r>
      <w:proofErr w:type="spellStart"/>
      <w:r w:rsidR="00FE157E" w:rsidRPr="00C67A9C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FE157E" w:rsidRPr="00C67A9C">
        <w:rPr>
          <w:rFonts w:ascii="Times New Roman" w:hAnsi="Times New Roman"/>
          <w:sz w:val="28"/>
          <w:szCs w:val="28"/>
        </w:rPr>
        <w:t xml:space="preserve"> оборудования, используемого в профилактических целях, информационного оборудования по безопасности жизнедеятельности</w:t>
      </w:r>
      <w:r w:rsidR="00D326CB" w:rsidRPr="00C67A9C">
        <w:rPr>
          <w:rFonts w:ascii="Times New Roman" w:hAnsi="Times New Roman"/>
          <w:sz w:val="28"/>
          <w:szCs w:val="28"/>
        </w:rPr>
        <w:t>, технике безопасности и охране труда</w:t>
      </w:r>
      <w:r w:rsidR="00A63256" w:rsidRPr="00C67A9C">
        <w:rPr>
          <w:rFonts w:ascii="Times New Roman" w:hAnsi="Times New Roman"/>
          <w:sz w:val="28"/>
          <w:szCs w:val="28"/>
        </w:rPr>
        <w:t>;</w:t>
      </w:r>
    </w:p>
    <w:p w:rsidR="00A63256" w:rsidRPr="00C67A9C" w:rsidRDefault="00A63256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 xml:space="preserve">3.3.6. Наличие в техникуме квалифицированных специалистов, обеспечивающих проведение оздоровительной и профилактической работы с </w:t>
      </w:r>
      <w:proofErr w:type="gramStart"/>
      <w:r w:rsidRPr="00C67A9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67A9C">
        <w:rPr>
          <w:rFonts w:ascii="Times New Roman" w:hAnsi="Times New Roman"/>
          <w:sz w:val="28"/>
          <w:szCs w:val="28"/>
        </w:rPr>
        <w:t xml:space="preserve"> (медицинские работники, преподаватели физической культуры, безопасности жизнедеятельности, охраны труда).</w:t>
      </w:r>
    </w:p>
    <w:p w:rsidR="007258BD" w:rsidRPr="00C67A9C" w:rsidRDefault="007258BD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61CE" w:rsidRPr="00C67A9C" w:rsidRDefault="00A63256" w:rsidP="00C67A9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7A9C">
        <w:rPr>
          <w:rFonts w:ascii="Times New Roman" w:hAnsi="Times New Roman"/>
          <w:b/>
          <w:sz w:val="28"/>
          <w:szCs w:val="28"/>
        </w:rPr>
        <w:t>Организация обучения и воспитания в сфере охраны здоровья</w:t>
      </w:r>
    </w:p>
    <w:p w:rsidR="00A63256" w:rsidRPr="00C67A9C" w:rsidRDefault="00A63256" w:rsidP="00C67A9C">
      <w:pPr>
        <w:pStyle w:val="a4"/>
        <w:spacing w:after="0" w:line="240" w:lineRule="auto"/>
        <w:ind w:left="987"/>
        <w:jc w:val="both"/>
        <w:rPr>
          <w:rFonts w:ascii="Times New Roman" w:hAnsi="Times New Roman"/>
          <w:sz w:val="28"/>
          <w:szCs w:val="28"/>
        </w:rPr>
      </w:pPr>
    </w:p>
    <w:p w:rsidR="00FE157E" w:rsidRPr="00C67A9C" w:rsidRDefault="00D2248B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lastRenderedPageBreak/>
        <w:t>4</w:t>
      </w:r>
      <w:r w:rsidR="00FE157E" w:rsidRPr="00C67A9C">
        <w:rPr>
          <w:rFonts w:ascii="Times New Roman" w:hAnsi="Times New Roman"/>
          <w:sz w:val="28"/>
          <w:szCs w:val="28"/>
        </w:rPr>
        <w:t>.</w:t>
      </w:r>
      <w:r w:rsidR="00A63256" w:rsidRPr="00C67A9C">
        <w:rPr>
          <w:rFonts w:ascii="Times New Roman" w:hAnsi="Times New Roman"/>
          <w:sz w:val="28"/>
          <w:szCs w:val="28"/>
        </w:rPr>
        <w:t>1</w:t>
      </w:r>
      <w:r w:rsidR="00FE157E" w:rsidRPr="00C67A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157E" w:rsidRPr="00C67A9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FE157E" w:rsidRPr="00C67A9C">
        <w:rPr>
          <w:rFonts w:ascii="Times New Roman" w:hAnsi="Times New Roman"/>
          <w:sz w:val="28"/>
          <w:szCs w:val="28"/>
        </w:rPr>
        <w:t xml:space="preserve"> культуры здоровья педагогических и научно-педагогических работников </w:t>
      </w:r>
      <w:r w:rsidR="00F67DD3" w:rsidRPr="00C67A9C">
        <w:rPr>
          <w:rFonts w:ascii="Times New Roman" w:hAnsi="Times New Roman"/>
          <w:sz w:val="28"/>
          <w:szCs w:val="28"/>
        </w:rPr>
        <w:t>техникума</w:t>
      </w:r>
      <w:r w:rsidR="00FE157E" w:rsidRPr="00C67A9C">
        <w:rPr>
          <w:rFonts w:ascii="Times New Roman" w:hAnsi="Times New Roman"/>
          <w:sz w:val="28"/>
          <w:szCs w:val="28"/>
        </w:rPr>
        <w:t xml:space="preserve"> (наличие знаний и умений по вопросам использования </w:t>
      </w:r>
      <w:proofErr w:type="spellStart"/>
      <w:r w:rsidR="00FE157E" w:rsidRPr="00C67A9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FE157E" w:rsidRPr="00C67A9C">
        <w:rPr>
          <w:rFonts w:ascii="Times New Roman" w:hAnsi="Times New Roman"/>
          <w:sz w:val="28"/>
          <w:szCs w:val="28"/>
        </w:rPr>
        <w:t xml:space="preserve"> методов и технологий; </w:t>
      </w:r>
      <w:proofErr w:type="spellStart"/>
      <w:r w:rsidR="00FE157E" w:rsidRPr="00C67A9C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="00FE157E" w:rsidRPr="00C67A9C">
        <w:rPr>
          <w:rFonts w:ascii="Times New Roman" w:hAnsi="Times New Roman"/>
          <w:sz w:val="28"/>
          <w:szCs w:val="28"/>
        </w:rPr>
        <w:t xml:space="preserve"> стиль общения; образ жизни и наличие ответственного отношения к собственному здоровью)</w:t>
      </w:r>
      <w:r w:rsidR="00A63256" w:rsidRPr="00C67A9C">
        <w:rPr>
          <w:rFonts w:ascii="Times New Roman" w:hAnsi="Times New Roman"/>
          <w:sz w:val="28"/>
          <w:szCs w:val="28"/>
        </w:rPr>
        <w:t>;</w:t>
      </w:r>
    </w:p>
    <w:p w:rsidR="007258BD" w:rsidRPr="00C67A9C" w:rsidRDefault="00D2248B" w:rsidP="00C67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>4</w:t>
      </w:r>
      <w:r w:rsidR="00A63256" w:rsidRPr="00C67A9C">
        <w:rPr>
          <w:rFonts w:ascii="Times New Roman" w:hAnsi="Times New Roman"/>
          <w:sz w:val="28"/>
          <w:szCs w:val="28"/>
        </w:rPr>
        <w:t>.2</w:t>
      </w:r>
      <w:r w:rsidR="00A63256" w:rsidRPr="00C67A9C">
        <w:rPr>
          <w:rFonts w:ascii="Times New Roman" w:hAnsi="Times New Roman" w:cs="Times New Roman"/>
          <w:sz w:val="28"/>
          <w:szCs w:val="28"/>
        </w:rPr>
        <w:t xml:space="preserve">. </w:t>
      </w:r>
      <w:r w:rsidR="007258BD" w:rsidRPr="00C67A9C">
        <w:rPr>
          <w:rFonts w:ascii="Times New Roman" w:hAnsi="Times New Roman" w:cs="Times New Roman"/>
          <w:sz w:val="28"/>
          <w:szCs w:val="28"/>
        </w:rPr>
        <w:t>Подготовка научно-просветительских и методических материалов по формированию у студентов здорового образа жизни;</w:t>
      </w:r>
    </w:p>
    <w:p w:rsidR="007258BD" w:rsidRPr="00C67A9C" w:rsidRDefault="00D2248B" w:rsidP="00C67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9C">
        <w:rPr>
          <w:rFonts w:ascii="Times New Roman" w:hAnsi="Times New Roman" w:cs="Times New Roman"/>
          <w:sz w:val="28"/>
          <w:szCs w:val="28"/>
        </w:rPr>
        <w:t>4</w:t>
      </w:r>
      <w:r w:rsidR="007258BD" w:rsidRPr="00C67A9C">
        <w:rPr>
          <w:rFonts w:ascii="Times New Roman" w:hAnsi="Times New Roman" w:cs="Times New Roman"/>
          <w:sz w:val="28"/>
          <w:szCs w:val="28"/>
        </w:rPr>
        <w:t>.3. Проведение методических семинаров для классных руководителей по вопросам профилактики социально-негативных явлений в студенческой среде.</w:t>
      </w:r>
    </w:p>
    <w:p w:rsidR="00A63256" w:rsidRPr="00C67A9C" w:rsidRDefault="00D2248B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>4</w:t>
      </w:r>
      <w:r w:rsidR="007258BD" w:rsidRPr="00C67A9C">
        <w:rPr>
          <w:rFonts w:ascii="Times New Roman" w:hAnsi="Times New Roman"/>
          <w:sz w:val="28"/>
          <w:szCs w:val="28"/>
        </w:rPr>
        <w:t>.4.</w:t>
      </w:r>
      <w:r w:rsidR="00A63256" w:rsidRPr="00C67A9C">
        <w:rPr>
          <w:rFonts w:ascii="Times New Roman" w:hAnsi="Times New Roman"/>
          <w:sz w:val="28"/>
          <w:szCs w:val="28"/>
        </w:rPr>
        <w:t>Обучение в пределах основных профессиональных образовательных программ в сфере охраны здоровья (физическая культура, безопасность жизнедеятельности, охрана труда и др.)</w:t>
      </w:r>
    </w:p>
    <w:p w:rsidR="00A63256" w:rsidRPr="00C67A9C" w:rsidRDefault="00D2248B" w:rsidP="00C6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>4</w:t>
      </w:r>
      <w:r w:rsidR="00A63256" w:rsidRPr="00C67A9C">
        <w:rPr>
          <w:rFonts w:ascii="Times New Roman" w:hAnsi="Times New Roman"/>
          <w:sz w:val="28"/>
          <w:szCs w:val="28"/>
        </w:rPr>
        <w:t>.</w:t>
      </w:r>
      <w:r w:rsidR="007258BD" w:rsidRPr="00C67A9C">
        <w:rPr>
          <w:rFonts w:ascii="Times New Roman" w:hAnsi="Times New Roman"/>
          <w:sz w:val="28"/>
          <w:szCs w:val="28"/>
        </w:rPr>
        <w:t>5</w:t>
      </w:r>
      <w:r w:rsidR="00A63256" w:rsidRPr="00C67A9C">
        <w:rPr>
          <w:rFonts w:ascii="Times New Roman" w:hAnsi="Times New Roman"/>
          <w:sz w:val="28"/>
          <w:szCs w:val="28"/>
        </w:rPr>
        <w:t xml:space="preserve"> Проведение научно-обоснованных мероприятий по первичной и вторичной профилактике инфекционных заболеваний и укрепления </w:t>
      </w:r>
      <w:proofErr w:type="gramStart"/>
      <w:r w:rsidR="00A63256" w:rsidRPr="00C67A9C">
        <w:rPr>
          <w:rFonts w:ascii="Times New Roman" w:hAnsi="Times New Roman"/>
          <w:sz w:val="28"/>
          <w:szCs w:val="28"/>
        </w:rPr>
        <w:t>здоровья</w:t>
      </w:r>
      <w:proofErr w:type="gramEnd"/>
      <w:r w:rsidR="00A63256" w:rsidRPr="00C67A9C">
        <w:rPr>
          <w:rFonts w:ascii="Times New Roman" w:hAnsi="Times New Roman"/>
          <w:sz w:val="28"/>
          <w:szCs w:val="28"/>
        </w:rPr>
        <w:t xml:space="preserve"> обучающихся на групповом уровне с привлечением работников лечебно-профилактических учреждений</w:t>
      </w:r>
      <w:r w:rsidR="007258BD" w:rsidRPr="00C67A9C">
        <w:rPr>
          <w:rFonts w:ascii="Times New Roman" w:hAnsi="Times New Roman"/>
          <w:sz w:val="28"/>
          <w:szCs w:val="28"/>
        </w:rPr>
        <w:t>;</w:t>
      </w:r>
    </w:p>
    <w:p w:rsidR="007258BD" w:rsidRPr="00C67A9C" w:rsidRDefault="00D2248B" w:rsidP="00C67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9C">
        <w:rPr>
          <w:rFonts w:ascii="Times New Roman" w:hAnsi="Times New Roman"/>
          <w:sz w:val="28"/>
          <w:szCs w:val="28"/>
        </w:rPr>
        <w:t>4</w:t>
      </w:r>
      <w:r w:rsidR="007258BD" w:rsidRPr="00C67A9C">
        <w:rPr>
          <w:rFonts w:ascii="Times New Roman" w:hAnsi="Times New Roman"/>
          <w:sz w:val="28"/>
          <w:szCs w:val="28"/>
        </w:rPr>
        <w:t xml:space="preserve">.6. </w:t>
      </w:r>
      <w:r w:rsidR="007258BD" w:rsidRPr="00C67A9C">
        <w:rPr>
          <w:rFonts w:ascii="Times New Roman" w:hAnsi="Times New Roman" w:cs="Times New Roman"/>
          <w:sz w:val="28"/>
          <w:szCs w:val="28"/>
        </w:rPr>
        <w:t xml:space="preserve">Классные часы, беседы, лекции, просмотр видеофильмов, роликов по профилактике наркомании, алкоголизма, </w:t>
      </w:r>
      <w:proofErr w:type="spellStart"/>
      <w:r w:rsidR="007258BD" w:rsidRPr="00C67A9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258BD" w:rsidRPr="00C67A9C">
        <w:rPr>
          <w:rFonts w:ascii="Times New Roman" w:hAnsi="Times New Roman" w:cs="Times New Roman"/>
          <w:sz w:val="28"/>
          <w:szCs w:val="28"/>
        </w:rPr>
        <w:t xml:space="preserve"> и др. социально-негативных явлений;</w:t>
      </w:r>
    </w:p>
    <w:p w:rsidR="00FE157E" w:rsidRPr="00C67A9C" w:rsidRDefault="00D2248B" w:rsidP="00C6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A9C">
        <w:rPr>
          <w:rFonts w:ascii="Times New Roman" w:hAnsi="Times New Roman" w:cs="Times New Roman"/>
          <w:sz w:val="28"/>
          <w:szCs w:val="28"/>
        </w:rPr>
        <w:t>4</w:t>
      </w:r>
      <w:r w:rsidR="007258BD" w:rsidRPr="00C67A9C">
        <w:rPr>
          <w:rFonts w:ascii="Times New Roman" w:hAnsi="Times New Roman" w:cs="Times New Roman"/>
          <w:sz w:val="28"/>
          <w:szCs w:val="28"/>
        </w:rPr>
        <w:t>.7. Организация участия студентов в тематических конкурсах городского и российского уровней.</w:t>
      </w:r>
    </w:p>
    <w:p w:rsidR="00C4596D" w:rsidRPr="00C67A9C" w:rsidRDefault="00C4596D" w:rsidP="00C67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596D" w:rsidRPr="00C67A9C" w:rsidSect="004F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C89"/>
    <w:multiLevelType w:val="hybridMultilevel"/>
    <w:tmpl w:val="A02894F2"/>
    <w:lvl w:ilvl="0" w:tplc="DA34A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69668D"/>
    <w:multiLevelType w:val="multilevel"/>
    <w:tmpl w:val="1D86113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5974127C"/>
    <w:multiLevelType w:val="hybridMultilevel"/>
    <w:tmpl w:val="A0BCB866"/>
    <w:lvl w:ilvl="0" w:tplc="798C95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2235"/>
    <w:multiLevelType w:val="hybridMultilevel"/>
    <w:tmpl w:val="F63272FA"/>
    <w:lvl w:ilvl="0" w:tplc="7B500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DC2126"/>
    <w:multiLevelType w:val="hybridMultilevel"/>
    <w:tmpl w:val="F63272FA"/>
    <w:lvl w:ilvl="0" w:tplc="7B500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1A6"/>
    <w:rsid w:val="000B5260"/>
    <w:rsid w:val="004011FF"/>
    <w:rsid w:val="004731A6"/>
    <w:rsid w:val="004F0079"/>
    <w:rsid w:val="00567CA0"/>
    <w:rsid w:val="00686716"/>
    <w:rsid w:val="007258BD"/>
    <w:rsid w:val="00850F6C"/>
    <w:rsid w:val="008E61CE"/>
    <w:rsid w:val="00A32247"/>
    <w:rsid w:val="00A63256"/>
    <w:rsid w:val="00AC3696"/>
    <w:rsid w:val="00C4596D"/>
    <w:rsid w:val="00C67A9C"/>
    <w:rsid w:val="00D2248B"/>
    <w:rsid w:val="00D326CB"/>
    <w:rsid w:val="00F4358A"/>
    <w:rsid w:val="00F67DD3"/>
    <w:rsid w:val="00F948A6"/>
    <w:rsid w:val="00FE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79"/>
  </w:style>
  <w:style w:type="paragraph" w:styleId="2">
    <w:name w:val="heading 2"/>
    <w:basedOn w:val="a"/>
    <w:link w:val="20"/>
    <w:uiPriority w:val="9"/>
    <w:qFormat/>
    <w:rsid w:val="0047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473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4731A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7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1A6"/>
  </w:style>
  <w:style w:type="paragraph" w:styleId="a4">
    <w:name w:val="List Paragraph"/>
    <w:basedOn w:val="a"/>
    <w:uiPriority w:val="34"/>
    <w:qFormat/>
    <w:rsid w:val="00686716"/>
    <w:pPr>
      <w:ind w:left="720"/>
      <w:contextualSpacing/>
    </w:pPr>
  </w:style>
  <w:style w:type="table" w:styleId="a5">
    <w:name w:val="Table Grid"/>
    <w:basedOn w:val="a1"/>
    <w:uiPriority w:val="59"/>
    <w:rsid w:val="00F94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473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4731A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7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1A6"/>
  </w:style>
  <w:style w:type="paragraph" w:styleId="a4">
    <w:name w:val="List Paragraph"/>
    <w:basedOn w:val="a"/>
    <w:uiPriority w:val="34"/>
    <w:qFormat/>
    <w:rsid w:val="00686716"/>
    <w:pPr>
      <w:ind w:left="720"/>
      <w:contextualSpacing/>
    </w:pPr>
  </w:style>
  <w:style w:type="table" w:styleId="a5">
    <w:name w:val="Table Grid"/>
    <w:basedOn w:val="a1"/>
    <w:uiPriority w:val="59"/>
    <w:rsid w:val="00F94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Таьяна</cp:lastModifiedBy>
  <cp:revision>5</cp:revision>
  <cp:lastPrinted>2015-06-15T10:54:00Z</cp:lastPrinted>
  <dcterms:created xsi:type="dcterms:W3CDTF">2015-06-15T10:56:00Z</dcterms:created>
  <dcterms:modified xsi:type="dcterms:W3CDTF">2015-07-16T07:54:00Z</dcterms:modified>
</cp:coreProperties>
</file>