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93" w:rsidRDefault="005D6C93" w:rsidP="00EC34D1">
      <w:pPr>
        <w:rPr>
          <w:rFonts w:ascii="Times New Roman" w:eastAsia="Calibri" w:hAnsi="Times New Roman" w:cs="Times New Roman"/>
          <w:sz w:val="24"/>
          <w:szCs w:val="24"/>
        </w:rPr>
      </w:pPr>
      <w:r w:rsidRPr="005D6C9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6390" cy="9077325"/>
            <wp:effectExtent l="0" t="0" r="0" b="9525"/>
            <wp:docPr id="1" name="Рисунок 1" descr="C:\Users\user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76" cy="908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C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26634" w:rsidRPr="004B57ED" w:rsidRDefault="00926634" w:rsidP="00EC34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7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1.Общие положения </w:t>
      </w:r>
    </w:p>
    <w:p w:rsidR="00B471BA" w:rsidRPr="004B57ED" w:rsidRDefault="00B471BA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hAnsi="Times New Roman" w:cs="Times New Roman"/>
          <w:sz w:val="24"/>
          <w:szCs w:val="24"/>
        </w:rPr>
        <w:t>1.1. Положение об участии обучаю</w:t>
      </w:r>
      <w:r w:rsidR="00926634" w:rsidRPr="004B57ED">
        <w:rPr>
          <w:rFonts w:ascii="Times New Roman" w:hAnsi="Times New Roman" w:cs="Times New Roman"/>
          <w:sz w:val="24"/>
          <w:szCs w:val="24"/>
        </w:rPr>
        <w:t>щихся в</w:t>
      </w:r>
      <w:r w:rsidRPr="004B5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7ED">
        <w:rPr>
          <w:rFonts w:ascii="Times New Roman" w:hAnsi="Times New Roman" w:cs="Times New Roman"/>
          <w:sz w:val="24"/>
          <w:szCs w:val="24"/>
        </w:rPr>
        <w:t>конкурсах, олимпиадах, выставках, смотрах, физкультурных, спортивных и других массовых мероприятиях</w:t>
      </w:r>
      <w:r w:rsidR="00926634" w:rsidRPr="004B57ED"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соответствии </w:t>
      </w:r>
    </w:p>
    <w:p w:rsidR="00B471BA" w:rsidRPr="004B57ED" w:rsidRDefault="00B471BA" w:rsidP="004B57ED">
      <w:pPr>
        <w:pStyle w:val="a3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hAnsi="Times New Roman" w:cs="Times New Roman"/>
          <w:sz w:val="24"/>
          <w:szCs w:val="24"/>
        </w:rPr>
        <w:t xml:space="preserve">пунктом 22 части 1 статьи </w:t>
      </w:r>
      <w:proofErr w:type="gramStart"/>
      <w:r w:rsidRPr="004B57ED">
        <w:rPr>
          <w:rFonts w:ascii="Times New Roman" w:hAnsi="Times New Roman" w:cs="Times New Roman"/>
          <w:sz w:val="24"/>
          <w:szCs w:val="24"/>
        </w:rPr>
        <w:t>34,пунктом</w:t>
      </w:r>
      <w:proofErr w:type="gramEnd"/>
      <w:r w:rsidRPr="004B57ED">
        <w:rPr>
          <w:rFonts w:ascii="Times New Roman" w:hAnsi="Times New Roman" w:cs="Times New Roman"/>
          <w:sz w:val="24"/>
          <w:szCs w:val="24"/>
        </w:rPr>
        <w:t xml:space="preserve"> 1 части 6 статьи 28 </w:t>
      </w:r>
      <w:r w:rsidR="00926634" w:rsidRPr="004B57ED">
        <w:rPr>
          <w:rFonts w:ascii="Times New Roman" w:hAnsi="Times New Roman" w:cs="Times New Roman"/>
          <w:sz w:val="24"/>
          <w:szCs w:val="24"/>
        </w:rPr>
        <w:t>Федерального Закона от 29.12.2012 г. № 273 – ФЗ «Об обра</w:t>
      </w:r>
      <w:r w:rsidR="0045249C" w:rsidRPr="004B57ED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C07183" w:rsidRPr="004B57ED" w:rsidRDefault="004B57ED" w:rsidP="004B57ED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hAnsi="Times New Roman" w:cs="Times New Roman"/>
          <w:sz w:val="24"/>
          <w:szCs w:val="24"/>
        </w:rPr>
        <w:t xml:space="preserve">- </w:t>
      </w:r>
      <w:r w:rsidR="00926634" w:rsidRPr="004B57E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07183" w:rsidRPr="004B57ED">
        <w:rPr>
          <w:rFonts w:ascii="Times New Roman" w:hAnsi="Times New Roman" w:cs="Times New Roman"/>
          <w:sz w:val="24"/>
          <w:szCs w:val="24"/>
        </w:rPr>
        <w:t>АН ПОО «Уральский промышленно –экономический техникум».</w:t>
      </w:r>
    </w:p>
    <w:p w:rsidR="00D30C19" w:rsidRPr="004B57ED" w:rsidRDefault="00EB5D46" w:rsidP="00C07183">
      <w:pPr>
        <w:pStyle w:val="a3"/>
        <w:tabs>
          <w:tab w:val="left" w:pos="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4B57ED">
        <w:rPr>
          <w:rFonts w:ascii="Times New Roman" w:hAnsi="Times New Roman" w:cs="Times New Roman"/>
          <w:sz w:val="24"/>
          <w:szCs w:val="24"/>
        </w:rPr>
        <w:t>2.</w:t>
      </w:r>
      <w:r w:rsidR="005C697A" w:rsidRPr="004B57ED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="005C697A" w:rsidRPr="004B57ED">
        <w:rPr>
          <w:rFonts w:ascii="Times New Roman" w:hAnsi="Times New Roman" w:cs="Times New Roman"/>
          <w:sz w:val="24"/>
          <w:szCs w:val="24"/>
        </w:rPr>
        <w:t xml:space="preserve"> п</w:t>
      </w:r>
      <w:r w:rsidR="00B471BA" w:rsidRPr="004B57ED">
        <w:rPr>
          <w:rFonts w:ascii="Times New Roman" w:hAnsi="Times New Roman" w:cs="Times New Roman"/>
          <w:sz w:val="24"/>
          <w:szCs w:val="24"/>
        </w:rPr>
        <w:t xml:space="preserve">оложение регламентирует участие обучающихся в конкурсах, </w:t>
      </w:r>
      <w:r w:rsidRPr="004B57ED">
        <w:rPr>
          <w:rFonts w:ascii="Times New Roman" w:hAnsi="Times New Roman" w:cs="Times New Roman"/>
          <w:sz w:val="24"/>
          <w:szCs w:val="24"/>
        </w:rPr>
        <w:t xml:space="preserve">олимпиадах, </w:t>
      </w:r>
      <w:r w:rsidR="00B471BA" w:rsidRPr="004B57ED">
        <w:rPr>
          <w:rFonts w:ascii="Times New Roman" w:hAnsi="Times New Roman" w:cs="Times New Roman"/>
          <w:sz w:val="24"/>
          <w:szCs w:val="24"/>
        </w:rPr>
        <w:t xml:space="preserve">выставках, смотрах, </w:t>
      </w:r>
      <w:r w:rsidRPr="004B57ED">
        <w:rPr>
          <w:rFonts w:ascii="Times New Roman" w:hAnsi="Times New Roman" w:cs="Times New Roman"/>
          <w:sz w:val="24"/>
          <w:szCs w:val="24"/>
        </w:rPr>
        <w:t xml:space="preserve">физкультурных, </w:t>
      </w:r>
      <w:r w:rsidR="00B471BA" w:rsidRPr="004B57ED">
        <w:rPr>
          <w:rFonts w:ascii="Times New Roman" w:hAnsi="Times New Roman" w:cs="Times New Roman"/>
          <w:sz w:val="24"/>
          <w:szCs w:val="24"/>
        </w:rPr>
        <w:t xml:space="preserve">спортивных и других массовых мероприятиях, проводимых </w:t>
      </w:r>
      <w:r w:rsidR="00C07183" w:rsidRPr="004B57ED">
        <w:rPr>
          <w:rFonts w:ascii="Times New Roman" w:hAnsi="Times New Roman" w:cs="Times New Roman"/>
          <w:sz w:val="24"/>
          <w:szCs w:val="24"/>
        </w:rPr>
        <w:t xml:space="preserve">АН ПОО «Уральский промышленно –экономический техникум» </w:t>
      </w:r>
      <w:r w:rsidR="00B471BA" w:rsidRPr="004B57ED">
        <w:rPr>
          <w:rFonts w:ascii="Times New Roman" w:hAnsi="Times New Roman" w:cs="Times New Roman"/>
          <w:sz w:val="24"/>
          <w:szCs w:val="24"/>
        </w:rPr>
        <w:t>и другими муниципальными, региональными, всероссийскими, международными организациями.</w:t>
      </w:r>
    </w:p>
    <w:p w:rsidR="005C697A" w:rsidRPr="004B57ED" w:rsidRDefault="00C07183" w:rsidP="00C07183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hAnsi="Times New Roman" w:cs="Times New Roman"/>
          <w:sz w:val="24"/>
          <w:szCs w:val="24"/>
        </w:rPr>
        <w:t>1</w:t>
      </w:r>
      <w:r w:rsidR="005C697A" w:rsidRPr="004B57E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C697A" w:rsidRPr="004B57ED">
        <w:rPr>
          <w:rFonts w:ascii="Times New Roman" w:hAnsi="Times New Roman" w:cs="Times New Roman"/>
          <w:sz w:val="24"/>
          <w:szCs w:val="24"/>
        </w:rPr>
        <w:t>3.Участие</w:t>
      </w:r>
      <w:proofErr w:type="gramEnd"/>
      <w:r w:rsidR="005C697A" w:rsidRPr="004B57E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4B57ED">
        <w:rPr>
          <w:rFonts w:ascii="Times New Roman" w:hAnsi="Times New Roman" w:cs="Times New Roman"/>
          <w:sz w:val="24"/>
          <w:szCs w:val="24"/>
        </w:rPr>
        <w:t xml:space="preserve">АН ПОО «Уральский промышленно –экономический техникум» </w:t>
      </w:r>
      <w:r w:rsidR="005C697A" w:rsidRPr="004B57ED">
        <w:rPr>
          <w:rFonts w:ascii="Times New Roman" w:hAnsi="Times New Roman" w:cs="Times New Roman"/>
          <w:sz w:val="24"/>
          <w:szCs w:val="24"/>
        </w:rPr>
        <w:t xml:space="preserve">в конкурсах, выставках, смотрах, физкультурных, спортивных и других массовых мероприятиях является правом обучающихся и мерой их стимулирования. </w:t>
      </w:r>
    </w:p>
    <w:p w:rsidR="00C07183" w:rsidRPr="004B57ED" w:rsidRDefault="001C1455" w:rsidP="00C07183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proofErr w:type="gramStart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4.Конкурсные</w:t>
      </w:r>
      <w:proofErr w:type="gramEnd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мероприятия проводятся в течение учебного года в соответствии </w:t>
      </w:r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планом работы на год,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Положениями о конкурсных мероприятиях, разработанными организаторами конкурсных мероприятий и утвержденными приказом директора </w:t>
      </w:r>
      <w:r w:rsidR="00C07183" w:rsidRPr="004B57ED">
        <w:rPr>
          <w:rFonts w:ascii="Times New Roman" w:hAnsi="Times New Roman" w:cs="Times New Roman"/>
          <w:sz w:val="24"/>
          <w:szCs w:val="24"/>
        </w:rPr>
        <w:t>АН ПОО «Уральский промышленно –экономический техникум».</w:t>
      </w:r>
    </w:p>
    <w:p w:rsidR="0082337C" w:rsidRPr="004B57ED" w:rsidRDefault="001C1455" w:rsidP="0045249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1.5. </w:t>
      </w:r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Организаторы вправе привлекать к проведению конкурсных мероприятий научные организации, учреждения дополнительного образования, общественные организации, средства массовой информации.</w:t>
      </w:r>
    </w:p>
    <w:p w:rsidR="00C07183" w:rsidRPr="004B57ED" w:rsidRDefault="0082337C" w:rsidP="00C07183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1.6. </w:t>
      </w:r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конкурсных мероприятиях является открытой, размещается в сети «Интернет» на </w:t>
      </w:r>
      <w:proofErr w:type="gramStart"/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официальном  сайте</w:t>
      </w:r>
      <w:proofErr w:type="gramEnd"/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7183" w:rsidRPr="004B57ED">
        <w:rPr>
          <w:rFonts w:ascii="Times New Roman" w:hAnsi="Times New Roman" w:cs="Times New Roman"/>
          <w:sz w:val="24"/>
          <w:szCs w:val="24"/>
        </w:rPr>
        <w:t>АН ПОО «Уральский промышленно –экономический техникум».</w:t>
      </w:r>
    </w:p>
    <w:p w:rsidR="00C07183" w:rsidRPr="004B57ED" w:rsidRDefault="0045249C" w:rsidP="00C07183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proofErr w:type="gramStart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Pr="004B57ED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4B57ED">
        <w:rPr>
          <w:rFonts w:ascii="Times New Roman" w:hAnsi="Times New Roman" w:cs="Times New Roman"/>
          <w:sz w:val="24"/>
          <w:szCs w:val="24"/>
        </w:rPr>
        <w:t xml:space="preserve"> Положение распространяется на всех обучающихся и педагогических работников </w:t>
      </w:r>
      <w:r w:rsidR="00C07183" w:rsidRPr="004B57ED">
        <w:rPr>
          <w:rFonts w:ascii="Times New Roman" w:hAnsi="Times New Roman" w:cs="Times New Roman"/>
          <w:sz w:val="24"/>
          <w:szCs w:val="24"/>
        </w:rPr>
        <w:t>АН ПОО «Уральский промышленно –экономический техникум».</w:t>
      </w:r>
    </w:p>
    <w:p w:rsidR="001C1455" w:rsidRPr="004B57ED" w:rsidRDefault="001C1455" w:rsidP="009261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2619B" w:rsidRPr="004B57ED" w:rsidRDefault="001C1455" w:rsidP="009261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B57ED">
        <w:rPr>
          <w:rFonts w:ascii="Times New Roman" w:hAnsi="Times New Roman" w:cs="Times New Roman"/>
          <w:b/>
          <w:sz w:val="24"/>
          <w:szCs w:val="24"/>
        </w:rPr>
        <w:t>2. Цель и задачи проведения конкурсов, олимпиад, выставок, смотров, физкультурных, спортивных и других массовых мероприятий</w:t>
      </w:r>
    </w:p>
    <w:p w:rsidR="001C1455" w:rsidRPr="004B57ED" w:rsidRDefault="0045249C" w:rsidP="009261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="001C145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Конкурсные мероприятия проводятся в целях:</w:t>
      </w:r>
    </w:p>
    <w:p w:rsidR="001C1455" w:rsidRPr="004B57ED" w:rsidRDefault="001C1455" w:rsidP="0092619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выявления и развития у обучающихся интеллектуальных и творческих способностей, способностей к занятиям физической культурой и спортом;</w:t>
      </w:r>
    </w:p>
    <w:p w:rsidR="001C1455" w:rsidRPr="004B57ED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развития у обучающихся интереса к</w:t>
      </w:r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познавательной, научной (</w:t>
      </w:r>
      <w:proofErr w:type="spellStart"/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</w:t>
      </w:r>
      <w:proofErr w:type="spellEnd"/>
      <w:r w:rsidR="0045249C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-исследовательской), проектной деятельности;</w:t>
      </w:r>
    </w:p>
    <w:p w:rsidR="001C1455" w:rsidRPr="004B57ED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пропаганды научных знаний, творческих и спортивных достижений;</w:t>
      </w:r>
    </w:p>
    <w:p w:rsidR="0082337C" w:rsidRPr="004B57ED" w:rsidRDefault="001C1455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отбора обучающихся, проявивших выдающиеся способности, сборных команд образовательной организации для участия в конкурсных мероприятиях различных уровней</w:t>
      </w:r>
      <w:r w:rsidR="00D54474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54474" w:rsidRPr="004B57ED" w:rsidRDefault="00D54474" w:rsidP="0092619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повышения качества образования.</w:t>
      </w:r>
    </w:p>
    <w:p w:rsidR="0045249C" w:rsidRPr="004B57ED" w:rsidRDefault="0045249C" w:rsidP="0092619B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555A" w:rsidRPr="004B57ED" w:rsidRDefault="0082337C" w:rsidP="009261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3.</w:t>
      </w:r>
      <w:r w:rsidR="006E555A" w:rsidRPr="004B57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Участники конкурсных</w:t>
      </w:r>
      <w:r w:rsidR="00AC09EE" w:rsidRPr="004B57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мероприятий</w:t>
      </w:r>
      <w:r w:rsidR="006E555A" w:rsidRPr="004B57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их права и обязанности</w:t>
      </w:r>
    </w:p>
    <w:p w:rsidR="00C07183" w:rsidRPr="004B57ED" w:rsidRDefault="0082337C" w:rsidP="00C07183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E555A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.1. </w:t>
      </w:r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Участниками конкурсных </w:t>
      </w:r>
      <w:r w:rsidR="00AC09EE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массовых </w:t>
      </w:r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мероприятий на добровольной основе являются обучающиеся </w:t>
      </w:r>
      <w:r w:rsidR="00C07183" w:rsidRPr="004B57ED">
        <w:rPr>
          <w:rFonts w:ascii="Times New Roman" w:hAnsi="Times New Roman" w:cs="Times New Roman"/>
          <w:sz w:val="24"/>
          <w:szCs w:val="24"/>
        </w:rPr>
        <w:t>АН ПОО «Уральский промышленно –экономический техникум».</w:t>
      </w:r>
    </w:p>
    <w:p w:rsidR="00F46715" w:rsidRPr="004B57ED" w:rsidRDefault="0045249C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proofErr w:type="gramStart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Участие</w:t>
      </w:r>
      <w:proofErr w:type="gramEnd"/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конкурсных может </w:t>
      </w:r>
      <w:r w:rsidR="00AC09EE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быть индивидуальным или </w:t>
      </w:r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командным.</w:t>
      </w:r>
    </w:p>
    <w:p w:rsidR="00F46715" w:rsidRPr="004B57ED" w:rsidRDefault="00F4671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proofErr w:type="gramStart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3.При</w:t>
      </w:r>
      <w:proofErr w:type="gramEnd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проведении конкурсных мероприятий каждому участнику конкурсного мероприятия предоставляются равные права и условия.</w:t>
      </w:r>
    </w:p>
    <w:p w:rsidR="00F46715" w:rsidRPr="004B57ED" w:rsidRDefault="00F4671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proofErr w:type="gramStart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4.Во</w:t>
      </w:r>
      <w:proofErr w:type="gramEnd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время проведения конкурсного мероприятия участники:</w:t>
      </w:r>
    </w:p>
    <w:p w:rsidR="00F46715" w:rsidRPr="004B57ED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обязаны соблюдать настоящее Положение и требования к организации и проведению соответствующего этапа конкурсного мероприятия, изложенные в Положе</w:t>
      </w:r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нии о конкурсном мероприятии;</w:t>
      </w:r>
    </w:p>
    <w:p w:rsidR="00F46715" w:rsidRPr="004B57ED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обязаны вы</w:t>
      </w:r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полнять указания организационного комитета конкурсного мероприятия;</w:t>
      </w:r>
    </w:p>
    <w:p w:rsidR="00F46715" w:rsidRPr="004B57ED" w:rsidRDefault="006E555A" w:rsidP="0092619B">
      <w:pPr>
        <w:pStyle w:val="a3"/>
        <w:numPr>
          <w:ilvl w:val="0"/>
          <w:numId w:val="1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вправе иметь справочные материалы, средства связи и электронно-вычислительную технику, разрешенные к использованию во время проведения конкурсного мероприятия, перечень которых определяется в Положении </w:t>
      </w:r>
      <w:r w:rsidR="00F46715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конкурсном мероприятии.</w:t>
      </w:r>
    </w:p>
    <w:p w:rsidR="000C2D87" w:rsidRPr="004B57ED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3.5. В случае нарушения у</w:t>
      </w:r>
      <w:r w:rsidR="006E555A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частником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 </w:t>
      </w:r>
      <w:r w:rsidR="006E555A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настоящего Положения и утвержденного Положения о конкурсном мероприятии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организаторы </w:t>
      </w:r>
      <w:r w:rsidR="006E555A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вправе отстранить участника от дальнейшего участия в конкурсном мероприятии,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составив акт об удалении участника.</w:t>
      </w:r>
    </w:p>
    <w:p w:rsidR="000C2D87" w:rsidRPr="004B57ED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В целях обеспечения права на объективное оценивание выступления, работы родители (законные </w:t>
      </w:r>
      <w:proofErr w:type="gramStart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представители)  участника</w:t>
      </w:r>
      <w:proofErr w:type="gramEnd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конкурсного мероприятия вправе подать в жюри соответствующего этапа конкурсного ме</w:t>
      </w:r>
      <w:r w:rsidR="00AC09EE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роприятия в письменной форме ап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</w:t>
      </w:r>
      <w:r w:rsidR="00AC09EE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яцию о несогласии с оценкой жюри.</w:t>
      </w:r>
    </w:p>
    <w:p w:rsidR="000C2D87" w:rsidRPr="004B57ED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E555A" w:rsidRPr="004B57ED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4. </w:t>
      </w:r>
      <w:r w:rsidR="006E555A" w:rsidRPr="004B57E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Компетенция организаторов, оргкомитета, жюри, апелляционной комиссии конкурсных мероприятий</w:t>
      </w:r>
    </w:p>
    <w:p w:rsidR="000C2D87" w:rsidRPr="004B57ED" w:rsidRDefault="000C2D8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Ответственность за подготовку и проведение конкурсного мероприятия возлагается на </w:t>
      </w:r>
      <w:r w:rsidR="00645F27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организатора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конкурсного мероприятия.</w:t>
      </w:r>
    </w:p>
    <w:p w:rsidR="000C2D87" w:rsidRPr="004B57ED" w:rsidRDefault="000C2D87" w:rsidP="0092619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</w:t>
      </w:r>
      <w:r w:rsidR="0096520D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645F27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рганизатор</w:t>
      </w:r>
      <w:r w:rsidR="0096520D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конкурсного мероприятия:</w:t>
      </w:r>
    </w:p>
    <w:p w:rsidR="000C2D87" w:rsidRPr="004B57ED" w:rsidRDefault="0096520D" w:rsidP="00AC09EE">
      <w:pPr>
        <w:pStyle w:val="a3"/>
        <w:numPr>
          <w:ilvl w:val="0"/>
          <w:numId w:val="13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формирует и утверждает </w:t>
      </w:r>
      <w:r w:rsidR="00645F27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организационный комитет, 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жюри, не менее 3-х человек;</w:t>
      </w:r>
    </w:p>
    <w:p w:rsidR="0096520D" w:rsidRPr="004B57ED" w:rsidRDefault="0096520D" w:rsidP="0092619B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публикует на официальном сайте в сети «Интернет» Положение о проведении конкурсного мероприятия, в котором должны быть указаны: сроки и место проведения конкурсного мероприятия, условия и требования к организации и проведению конкурсного мероприятия, критерии и методики оценивания конкурсных заданий (выступлений);</w:t>
      </w:r>
    </w:p>
    <w:p w:rsidR="0096520D" w:rsidRPr="004B57ED" w:rsidRDefault="006E555A" w:rsidP="00AC09EE">
      <w:pPr>
        <w:pStyle w:val="a3"/>
        <w:numPr>
          <w:ilvl w:val="0"/>
          <w:numId w:val="1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 и утверждает конкретные сроки и место проведения</w:t>
      </w:r>
    </w:p>
    <w:p w:rsidR="0096520D" w:rsidRPr="004B57ED" w:rsidRDefault="0096520D" w:rsidP="00AC09EE">
      <w:pPr>
        <w:pStyle w:val="a3"/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конкурсного мероприятия;</w:t>
      </w:r>
    </w:p>
    <w:p w:rsidR="0096520D" w:rsidRPr="004B57ED" w:rsidRDefault="006E555A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</w:t>
      </w:r>
      <w:r w:rsidR="0096520D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верждает процедуры регистрации у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частников конкурсного мероприятия, показа конкурсных работ и выступлений, </w:t>
      </w:r>
      <w:r w:rsidR="0096520D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 также рассмотрения апелляций у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 конкурсного мероприятия;</w:t>
      </w:r>
    </w:p>
    <w:p w:rsidR="0096520D" w:rsidRPr="004B57ED" w:rsidRDefault="00AC09EE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обеспечивает при необходимости приём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хранение согласий родителей (законных пред</w:t>
      </w:r>
      <w:r w:rsidR="0096520D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ставителей) несовершеннолетних у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 на сбор, хранение, использование, распространение (передачу) и публикацию персональных данных своих несовершеннолетних детей, а также их конкур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сных работ, в том числе в сети «Интернет»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96520D" w:rsidRPr="004B57ED" w:rsidRDefault="0096520D" w:rsidP="0092619B">
      <w:pPr>
        <w:pStyle w:val="a3"/>
        <w:numPr>
          <w:ilvl w:val="0"/>
          <w:numId w:val="15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проводит инструктаж у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частников конкурсного мероприятия до начала соответствующего этапа конкурсного мероприятия: информирует об условиях и требованиях к проведению конкурсного мероприятия, его продолжительности, порядке подачи апелляций о несогласии с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оценкой жюри, 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 основаниях удаления с конкурсного мероприятия, а также о времени и месте ознакомления с результатами конкурсного мероприятия;</w:t>
      </w:r>
    </w:p>
    <w:p w:rsidR="0096520D" w:rsidRPr="004B57ED" w:rsidRDefault="006E555A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 квоты победителей и призеров</w:t>
      </w:r>
      <w:r w:rsidR="00AC09EE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лауреатов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конкурсного мероприятия (но не </w:t>
      </w:r>
      <w:r w:rsidR="0096520D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более 45% от общего количества у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частников конкурсного мероприятия);</w:t>
      </w:r>
    </w:p>
    <w:p w:rsidR="0096520D" w:rsidRPr="004B57ED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утверждает результаты конкурсного мероприятия;</w:t>
      </w:r>
    </w:p>
    <w:p w:rsidR="0096520D" w:rsidRPr="004B57ED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информирует о результатах конкурсного мероприятия его участников, родителей (законных представителей);</w:t>
      </w:r>
    </w:p>
    <w:p w:rsidR="0096520D" w:rsidRPr="004B57ED" w:rsidRDefault="0096520D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награждает победителей и призеров</w:t>
      </w:r>
      <w:r w:rsidR="00AC09EE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лауреатов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конкурсного мероприятия;</w:t>
      </w:r>
    </w:p>
    <w:p w:rsidR="00645F27" w:rsidRPr="004B57ED" w:rsidRDefault="00645F27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 отчет об организации и проведении конкурсного мероприятия, готовит проект приказа об итогах проведения конкурсного мероприятия;</w:t>
      </w:r>
    </w:p>
    <w:p w:rsidR="00645F27" w:rsidRPr="004B57ED" w:rsidRDefault="00645F27" w:rsidP="0092619B">
      <w:pPr>
        <w:pStyle w:val="a3"/>
        <w:numPr>
          <w:ilvl w:val="0"/>
          <w:numId w:val="16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вносит в банк данных одарённых детей сведения о победителях, призёрах, лауреатах конкурсных мероприятий;</w:t>
      </w:r>
    </w:p>
    <w:p w:rsidR="00645F27" w:rsidRPr="004B57ED" w:rsidRDefault="00645F2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Координацию организации и проведения конкурсных мероприятий осуществляет </w:t>
      </w:r>
      <w:r w:rsidR="009C171E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организационный комитет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состав которого утверждается приказом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645F27" w:rsidRPr="004B57ED" w:rsidRDefault="00645F27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</w:t>
      </w:r>
      <w:proofErr w:type="gramStart"/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1.Организационный</w:t>
      </w:r>
      <w:proofErr w:type="gramEnd"/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комитет</w:t>
      </w:r>
      <w:r w:rsidR="009C171E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(далее – оргкомитет)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конкурсного мероприятия:</w:t>
      </w:r>
    </w:p>
    <w:p w:rsidR="00645F27" w:rsidRPr="004B57ED" w:rsidRDefault="00645F27" w:rsidP="0092619B">
      <w:pPr>
        <w:pStyle w:val="a3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обеспечивает организацию и проведение конкурсного мероприятия в соответствии с утверждённым директором Положением;</w:t>
      </w:r>
    </w:p>
    <w:p w:rsidR="00645F27" w:rsidRPr="004B57ED" w:rsidRDefault="00645F27" w:rsidP="0092619B">
      <w:pPr>
        <w:pStyle w:val="a3"/>
        <w:numPr>
          <w:ilvl w:val="0"/>
          <w:numId w:val="18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необходимости осуществляет кодирование (обезличивание) конкурсных работ, определяет порядок выступления участников конкурсного мероприятия.</w:t>
      </w:r>
    </w:p>
    <w:p w:rsidR="00655860" w:rsidRPr="004B57ED" w:rsidRDefault="00645F27" w:rsidP="0092619B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4.3.2.</w:t>
      </w:r>
      <w:r w:rsidR="00655860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Жюри конкурсного мероприятия: </w:t>
      </w:r>
    </w:p>
    <w:p w:rsidR="00655860" w:rsidRPr="004B57ED" w:rsidRDefault="00655860" w:rsidP="0092619B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оценивает конкурсные работы, выступления участников;</w:t>
      </w:r>
    </w:p>
    <w:p w:rsidR="00655860" w:rsidRPr="004B57ED" w:rsidRDefault="00655860" w:rsidP="0092619B">
      <w:pPr>
        <w:pStyle w:val="a3"/>
        <w:numPr>
          <w:ilvl w:val="0"/>
          <w:numId w:val="20"/>
        </w:num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определяет победителей, призеров, лауреатов конкурсного мероприятия;</w:t>
      </w:r>
    </w:p>
    <w:p w:rsidR="00655860" w:rsidRPr="004B57ED" w:rsidRDefault="00655860" w:rsidP="009C171E">
      <w:pPr>
        <w:pStyle w:val="a3"/>
        <w:numPr>
          <w:ilvl w:val="0"/>
          <w:numId w:val="20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представляет организатору кон</w:t>
      </w:r>
      <w:r w:rsidR="009C171E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курсного мероприятия результаты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конкурсного мероприятия для их утверждения.</w:t>
      </w:r>
    </w:p>
    <w:p w:rsidR="00655860" w:rsidRPr="004B57ED" w:rsidRDefault="009C171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Ап</w:t>
      </w:r>
      <w:r w:rsidR="00655860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655860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яционная комиссия создаётся в целях обеспечения соблюдения единых требований и разрешения спорных вопросов при оценке конкурсных работ и выступлений, результатов конкурсных мероприятий.</w:t>
      </w:r>
    </w:p>
    <w:p w:rsidR="00655860" w:rsidRPr="004B57ED" w:rsidRDefault="009C171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</w:t>
      </w:r>
      <w:proofErr w:type="gramStart"/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1.Ап</w:t>
      </w:r>
      <w:r w:rsidR="00655860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ел</w:t>
      </w:r>
      <w:r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r w:rsidR="00655860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яционная</w:t>
      </w:r>
      <w:proofErr w:type="gramEnd"/>
      <w:r w:rsidR="00655860" w:rsidRPr="004B57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комиссия:</w:t>
      </w:r>
    </w:p>
    <w:p w:rsidR="00655860" w:rsidRPr="004B57ED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расс</w:t>
      </w:r>
      <w:r w:rsidR="00655860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матривает апелляционные жалобы</w:t>
      </w:r>
      <w:r w:rsidR="009C171E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родителей (законных представителей)</w:t>
      </w:r>
      <w:r w:rsidR="00655860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</w:t>
      </w:r>
      <w:r w:rsidR="00655860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иков конкурсных мероприятий;</w:t>
      </w:r>
    </w:p>
    <w:p w:rsidR="00655860" w:rsidRPr="004B57ED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устанавливает соответствие выставленных баллов критериям оценивания ко</w:t>
      </w:r>
      <w:r w:rsidR="00655860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нкурсных работ, выступлений;</w:t>
      </w:r>
    </w:p>
    <w:p w:rsidR="00655860" w:rsidRPr="004B57ED" w:rsidRDefault="006E555A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принимает решение по результатам рассмотрения апелляционной жалобы и оформляет его протоколом, который подписывает председатель и ч</w:t>
      </w:r>
      <w:r w:rsidR="00655860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лены апелляционной комиссии;</w:t>
      </w:r>
    </w:p>
    <w:p w:rsidR="00655860" w:rsidRPr="004B57ED" w:rsidRDefault="00655860" w:rsidP="0092619B">
      <w:pPr>
        <w:pStyle w:val="a3"/>
        <w:numPr>
          <w:ilvl w:val="0"/>
          <w:numId w:val="21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информирует о принятом решении родителей (законных представителей) участника, подавших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апелляционную жалобу, под роспись, а также жюри (не позднее следующего рабочего дня).</w:t>
      </w:r>
    </w:p>
    <w:p w:rsidR="008C0E8E" w:rsidRPr="004B57ED" w:rsidRDefault="00655860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4.5. 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Состав оргкомитета, жюри, апелляционной комиссии конкурсного мероприятия формируется из представителей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участников образовательных отношений.</w:t>
      </w:r>
      <w:r w:rsidRPr="004B5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4.6. 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Заседания оргкомитета, жюри, апелляционной комиссии конкурсного мероприятия проводятся по мере необходимости, но не реже 2 раз в течение времени подготовки и проведения конкурсного мероприятия.</w:t>
      </w:r>
      <w:r w:rsidR="008C0E8E" w:rsidRPr="004B5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C0E8E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4.7.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Решения оргкомитета, жюри, апелляционной комиссии конкурсного мероприятия принимаются путем открытого голосования простым </w:t>
      </w:r>
      <w:r w:rsidR="008C0E8E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большинством голосов.</w:t>
      </w:r>
    </w:p>
    <w:p w:rsidR="006E555A" w:rsidRPr="004B57ED" w:rsidRDefault="008C0E8E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4.8. Решение оргкомитета, жюри, апелляционной комиссии конкурсного мероприятия считается правомочным, если на заседании присутствовал весь состав.</w:t>
      </w:r>
    </w:p>
    <w:p w:rsidR="0092619B" w:rsidRPr="004B57ED" w:rsidRDefault="0092619B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C0E8E" w:rsidRPr="004B57ED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5.</w:t>
      </w:r>
      <w:r w:rsidR="006E555A" w:rsidRPr="004B57E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Порядок утверждения результатов и определения победителей и призеров конкурсных мероприятий</w:t>
      </w:r>
    </w:p>
    <w:p w:rsidR="008C0E8E" w:rsidRPr="004B57ED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.1. По завершении конкурсного мероприятия решение жюри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оформляется итоговым протоколом. 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 окончании конкурсного мероприятия протокол жюри подписываетс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я председателем и членами жюри.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5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.2. Индивидуальные результаты участников конкурсного мероприятия заносятся в р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ейтинговую таблицу результатов у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 конкурсного мероприятия, представляю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щую собой ранжированный список у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частников, расположенных по мере убывания набранных ими баллов (далее - рейтинг). Участники с равным количеством баллов располагаются в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рейтинге в алфавитном порядке.</w:t>
      </w:r>
    </w:p>
    <w:p w:rsidR="006E555A" w:rsidRPr="004B57ED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.3. Результаты конкурсного мероприятия утверждают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ся правовым актом организатора.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5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.4. Результаты конкурсных мероприятий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могут публиковаться  на официальном сайте о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рганизатор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 в сети «Интернет» при наличии согласий родителей (законных представителей)  участников на сбор, хранение, использование, распространение (передачу) и публикацию персональных данных своих несовершеннолетних детей</w:t>
      </w:r>
      <w:r w:rsidR="0092619B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92619B" w:rsidRPr="004B57ED" w:rsidRDefault="008C0E8E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6</w:t>
      </w:r>
      <w:r w:rsidR="006E555A" w:rsidRPr="004B57E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Pr="004B57E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Награждение победителей, призеров и лауреатов конкурсных мероприятий</w:t>
      </w:r>
    </w:p>
    <w:p w:rsidR="00C07183" w:rsidRPr="004B57ED" w:rsidRDefault="008C0E8E" w:rsidP="00C07183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6.1. Победители, 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призеры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 лауреаты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конкурсных мероприятий награждаются дипломами (грамотами) и подарками, если это предусмотрено соответствующим Положением о проведении конкурсного мероприятия.</w:t>
      </w:r>
      <w:r w:rsidRPr="004B5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.2.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Победители, призеры и лауреаты конкурсных мероприятий первого этапа 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являются кандидатами на участие в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следующем этапе 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конкурсного мероприятия, в соответствии с утвержденной квотой, индивидуально</w:t>
      </w:r>
      <w:r w:rsidR="0092619B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либо в составе сборной команды обучающихся  </w:t>
      </w:r>
      <w:r w:rsidR="00C07183" w:rsidRPr="004B57ED">
        <w:rPr>
          <w:rFonts w:ascii="Times New Roman" w:hAnsi="Times New Roman" w:cs="Times New Roman"/>
          <w:sz w:val="24"/>
          <w:szCs w:val="24"/>
        </w:rPr>
        <w:t>АН ПОО «Уральский промышленно –экономический техникум».</w:t>
      </w:r>
    </w:p>
    <w:p w:rsidR="0092619B" w:rsidRPr="004B57ED" w:rsidRDefault="0092619B" w:rsidP="0092619B">
      <w:pPr>
        <w:shd w:val="clear" w:color="auto" w:fill="FFFFFF"/>
        <w:spacing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</w:t>
      </w:r>
      <w:r w:rsidR="006E555A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.3. Вопросы организации и проведения конкурсных мероприятий, не оговоренные в настоящем Положении, регулируются Положениями о </w:t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конкурсных мероприятиях.</w:t>
      </w:r>
    </w:p>
    <w:p w:rsidR="00F016A5" w:rsidRPr="004B57ED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F016A5" w:rsidRPr="004B57ED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Безопасность участников во время подготовки и проведения массовых мероприятий </w:t>
      </w:r>
    </w:p>
    <w:p w:rsidR="00F016A5" w:rsidRPr="004B57ED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7. 1. В период подготовки массовых ме</w:t>
      </w:r>
      <w:r w:rsidR="009C171E"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роприятий не позднее, чем за 7 – 1</w:t>
      </w: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0 дней до плани</w:t>
      </w:r>
      <w:r w:rsidR="009C171E"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руемого мероприятия</w:t>
      </w: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издается приказ, в котором указывается лицо, ответственное за организацию, </w:t>
      </w:r>
      <w:proofErr w:type="gramStart"/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и  лицо</w:t>
      </w:r>
      <w:proofErr w:type="gramEnd"/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ответственное за безопасность проведения мероприятия, определяются меры безопасности в случае возникновения ЧС.</w:t>
      </w:r>
    </w:p>
    <w:p w:rsidR="00F016A5" w:rsidRPr="004B57ED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7.2. В период проведения массовых мероприятий с</w:t>
      </w:r>
      <w:r w:rsidR="00C07183"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о студентами</w:t>
      </w: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неотлучно находиться </w:t>
      </w:r>
      <w:r w:rsidR="001F38D3"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дежурный администратор.</w:t>
      </w: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016A5" w:rsidRPr="004B57ED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proofErr w:type="gramStart"/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3.Непосредственно</w:t>
      </w:r>
      <w:proofErr w:type="gramEnd"/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 началом проведения массового мероприятия </w:t>
      </w:r>
      <w:r w:rsidR="007101D4"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лицами, ответственными за организацию и поведение мероприятия</w:t>
      </w:r>
      <w:r w:rsidRPr="004B57ED">
        <w:rPr>
          <w:rFonts w:ascii="Times New Roman" w:hAnsi="Times New Roman" w:cs="Times New Roman"/>
          <w:color w:val="000000" w:themeColor="text1"/>
          <w:sz w:val="24"/>
          <w:szCs w:val="24"/>
        </w:rPr>
        <w:t>м совместно с лицом, ответственным за безопасность проводится осмотр места проведения мероприятия, проверяются пути эвакуации и готовность средств пожаротушения на случай возникновения ЧС, производится расстановка и инструктаж лиц, задействованных по приказу в обеспечении безопасности и эвакуации людей в случае возникновения ЧС в период проведения мероприятия.</w:t>
      </w:r>
    </w:p>
    <w:p w:rsidR="00F016A5" w:rsidRPr="004B57ED" w:rsidRDefault="00F016A5" w:rsidP="0092619B">
      <w:pPr>
        <w:shd w:val="clear" w:color="auto" w:fill="FFFFFF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92619B" w:rsidRPr="004B57ED" w:rsidRDefault="00F016A5" w:rsidP="00C07183">
      <w:pPr>
        <w:pStyle w:val="a3"/>
        <w:shd w:val="clear" w:color="auto" w:fill="FFFFFF"/>
        <w:spacing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4B57E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8</w:t>
      </w:r>
      <w:r w:rsidR="0092619B" w:rsidRPr="004B57E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.Финансирование</w:t>
      </w:r>
      <w:r w:rsidR="006E555A" w:rsidRPr="004B57E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</w:t>
      </w:r>
      <w:r w:rsidR="0092619B" w:rsidRPr="004B57E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.1.</w:t>
      </w:r>
      <w:r w:rsidR="0092619B" w:rsidRPr="004B57ED">
        <w:rPr>
          <w:rFonts w:ascii="Arial" w:hAnsi="Arial" w:cs="Arial"/>
          <w:color w:val="0F1419"/>
          <w:sz w:val="24"/>
          <w:szCs w:val="24"/>
        </w:rPr>
        <w:t xml:space="preserve"> </w:t>
      </w:r>
      <w:r w:rsidR="0092619B" w:rsidRPr="004B57ED">
        <w:rPr>
          <w:rFonts w:ascii="Times New Roman" w:hAnsi="Times New Roman" w:cs="Times New Roman"/>
          <w:color w:val="0F1419"/>
          <w:sz w:val="24"/>
          <w:szCs w:val="24"/>
        </w:rPr>
        <w:t xml:space="preserve">Вопросы финансирования затрат на проведение конкурсных мероприятий решаются исходя из имеющихся в распоряжении </w:t>
      </w:r>
      <w:r w:rsidR="00C07183" w:rsidRPr="004B57ED">
        <w:rPr>
          <w:rFonts w:ascii="Times New Roman" w:hAnsi="Times New Roman" w:cs="Times New Roman"/>
          <w:sz w:val="24"/>
          <w:szCs w:val="24"/>
        </w:rPr>
        <w:t xml:space="preserve">АН ПОО «Уральский промышленно –экономический техникум» </w:t>
      </w:r>
      <w:r w:rsidR="0092619B" w:rsidRPr="004B57ED">
        <w:rPr>
          <w:rFonts w:ascii="Times New Roman" w:hAnsi="Times New Roman" w:cs="Times New Roman"/>
          <w:color w:val="0F1419"/>
          <w:sz w:val="24"/>
          <w:szCs w:val="24"/>
        </w:rPr>
        <w:t xml:space="preserve">внебюджетных </w:t>
      </w:r>
      <w:r w:rsidRPr="004B57ED">
        <w:rPr>
          <w:rFonts w:ascii="Times New Roman" w:hAnsi="Times New Roman" w:cs="Times New Roman"/>
          <w:color w:val="0F1419"/>
          <w:sz w:val="24"/>
          <w:szCs w:val="24"/>
        </w:rPr>
        <w:t>средств</w:t>
      </w:r>
      <w:r w:rsidR="00473E2D" w:rsidRPr="004B57ED">
        <w:rPr>
          <w:rFonts w:ascii="Times New Roman" w:hAnsi="Times New Roman" w:cs="Times New Roman"/>
          <w:color w:val="0F1419"/>
          <w:sz w:val="24"/>
          <w:szCs w:val="24"/>
        </w:rPr>
        <w:t>, предназначенных на эти цели,</w:t>
      </w:r>
      <w:r w:rsidRPr="004B57ED">
        <w:rPr>
          <w:rFonts w:ascii="Times New Roman" w:hAnsi="Times New Roman" w:cs="Times New Roman"/>
          <w:color w:val="0F1419"/>
          <w:sz w:val="24"/>
          <w:szCs w:val="24"/>
        </w:rPr>
        <w:t xml:space="preserve"> и </w:t>
      </w:r>
      <w:r w:rsidR="0092619B" w:rsidRPr="004B57ED">
        <w:rPr>
          <w:rFonts w:ascii="Times New Roman" w:hAnsi="Times New Roman" w:cs="Times New Roman"/>
          <w:color w:val="0F1419"/>
          <w:sz w:val="24"/>
          <w:szCs w:val="24"/>
        </w:rPr>
        <w:t>регулируются приказами директора.</w:t>
      </w:r>
    </w:p>
    <w:p w:rsidR="00D54474" w:rsidRPr="004B57ED" w:rsidRDefault="00D54474" w:rsidP="0092619B">
      <w:pPr>
        <w:spacing w:line="240" w:lineRule="auto"/>
        <w:ind w:firstLine="0"/>
        <w:rPr>
          <w:rStyle w:val="h-11"/>
          <w:rFonts w:ascii="Times New Roman" w:hAnsi="Times New Roman" w:cs="Times New Roman"/>
        </w:rPr>
      </w:pPr>
    </w:p>
    <w:sectPr w:rsidR="00D54474" w:rsidRPr="004B57ED" w:rsidSect="005D6C93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B3"/>
    <w:multiLevelType w:val="hybridMultilevel"/>
    <w:tmpl w:val="2832810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4F16"/>
    <w:multiLevelType w:val="hybridMultilevel"/>
    <w:tmpl w:val="6E04154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1716"/>
    <w:multiLevelType w:val="hybridMultilevel"/>
    <w:tmpl w:val="BF829068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613"/>
    <w:multiLevelType w:val="hybridMultilevel"/>
    <w:tmpl w:val="D5221A9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836"/>
    <w:multiLevelType w:val="hybridMultilevel"/>
    <w:tmpl w:val="A89866B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6351E"/>
    <w:multiLevelType w:val="hybridMultilevel"/>
    <w:tmpl w:val="095C7FF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32B3"/>
    <w:multiLevelType w:val="hybridMultilevel"/>
    <w:tmpl w:val="89B8D17C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973E1"/>
    <w:multiLevelType w:val="hybridMultilevel"/>
    <w:tmpl w:val="93F6BA4E"/>
    <w:lvl w:ilvl="0" w:tplc="D1F64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B56AF"/>
    <w:multiLevelType w:val="hybridMultilevel"/>
    <w:tmpl w:val="966293E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A1F1D"/>
    <w:multiLevelType w:val="hybridMultilevel"/>
    <w:tmpl w:val="A60A4A2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1B11"/>
    <w:multiLevelType w:val="hybridMultilevel"/>
    <w:tmpl w:val="4788B66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E7CCE"/>
    <w:multiLevelType w:val="hybridMultilevel"/>
    <w:tmpl w:val="85A8EF84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758BB"/>
    <w:multiLevelType w:val="hybridMultilevel"/>
    <w:tmpl w:val="D9C4D77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24A68"/>
    <w:multiLevelType w:val="hybridMultilevel"/>
    <w:tmpl w:val="74181CE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D4BC1"/>
    <w:multiLevelType w:val="hybridMultilevel"/>
    <w:tmpl w:val="D5747F9A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13430"/>
    <w:multiLevelType w:val="hybridMultilevel"/>
    <w:tmpl w:val="8652A134"/>
    <w:lvl w:ilvl="0" w:tplc="84DC55B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E197F4D"/>
    <w:multiLevelType w:val="hybridMultilevel"/>
    <w:tmpl w:val="25FA4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63D85"/>
    <w:multiLevelType w:val="hybridMultilevel"/>
    <w:tmpl w:val="8B68BB7E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4DE"/>
    <w:multiLevelType w:val="hybridMultilevel"/>
    <w:tmpl w:val="0FCEC768"/>
    <w:lvl w:ilvl="0" w:tplc="D1F64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AE3481"/>
    <w:multiLevelType w:val="hybridMultilevel"/>
    <w:tmpl w:val="064A8606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48D8"/>
    <w:multiLevelType w:val="hybridMultilevel"/>
    <w:tmpl w:val="7840BC60"/>
    <w:lvl w:ilvl="0" w:tplc="D1F64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17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20"/>
  </w:num>
  <w:num w:numId="11">
    <w:abstractNumId w:val="16"/>
  </w:num>
  <w:num w:numId="12">
    <w:abstractNumId w:val="1"/>
  </w:num>
  <w:num w:numId="13">
    <w:abstractNumId w:val="2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6"/>
  </w:num>
  <w:num w:numId="19">
    <w:abstractNumId w:val="1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6"/>
    <w:rsid w:val="00076024"/>
    <w:rsid w:val="000C2D87"/>
    <w:rsid w:val="001C1455"/>
    <w:rsid w:val="001F38D3"/>
    <w:rsid w:val="00260D00"/>
    <w:rsid w:val="002B5C55"/>
    <w:rsid w:val="0045249C"/>
    <w:rsid w:val="00473E2D"/>
    <w:rsid w:val="004B57ED"/>
    <w:rsid w:val="004F3026"/>
    <w:rsid w:val="005C697A"/>
    <w:rsid w:val="005D6C93"/>
    <w:rsid w:val="006079DF"/>
    <w:rsid w:val="00645F27"/>
    <w:rsid w:val="00655860"/>
    <w:rsid w:val="006E555A"/>
    <w:rsid w:val="007101D4"/>
    <w:rsid w:val="007C7C9B"/>
    <w:rsid w:val="0082337C"/>
    <w:rsid w:val="00835F2E"/>
    <w:rsid w:val="008C0E8E"/>
    <w:rsid w:val="0092619B"/>
    <w:rsid w:val="00926634"/>
    <w:rsid w:val="0096520D"/>
    <w:rsid w:val="009B6F42"/>
    <w:rsid w:val="009C171E"/>
    <w:rsid w:val="00AC09EE"/>
    <w:rsid w:val="00B471BA"/>
    <w:rsid w:val="00C07183"/>
    <w:rsid w:val="00CC182E"/>
    <w:rsid w:val="00D30C19"/>
    <w:rsid w:val="00D54474"/>
    <w:rsid w:val="00E4546E"/>
    <w:rsid w:val="00E65CBC"/>
    <w:rsid w:val="00E91D4E"/>
    <w:rsid w:val="00EB5D46"/>
    <w:rsid w:val="00EC34D1"/>
    <w:rsid w:val="00EF63D6"/>
    <w:rsid w:val="00F016A5"/>
    <w:rsid w:val="00F05B85"/>
    <w:rsid w:val="00F46715"/>
    <w:rsid w:val="00F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7BA6"/>
  <w15:docId w15:val="{325222CE-902C-47E7-981F-2BAB3EF9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6E"/>
  </w:style>
  <w:style w:type="paragraph" w:styleId="3">
    <w:name w:val="heading 3"/>
    <w:basedOn w:val="a"/>
    <w:link w:val="30"/>
    <w:uiPriority w:val="9"/>
    <w:qFormat/>
    <w:rsid w:val="006E555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19"/>
    <w:pPr>
      <w:ind w:left="720"/>
      <w:contextualSpacing/>
    </w:pPr>
  </w:style>
  <w:style w:type="paragraph" w:styleId="a4">
    <w:name w:val="Normal (Web)"/>
    <w:basedOn w:val="a"/>
    <w:uiPriority w:val="99"/>
    <w:rsid w:val="0092663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11">
    <w:name w:val="h-11"/>
    <w:rsid w:val="0092663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5">
    <w:name w:val="Title"/>
    <w:basedOn w:val="a"/>
    <w:next w:val="a"/>
    <w:link w:val="a6"/>
    <w:qFormat/>
    <w:rsid w:val="00926634"/>
    <w:pPr>
      <w:spacing w:before="240" w:after="60" w:line="240" w:lineRule="auto"/>
      <w:ind w:firstLine="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9266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5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E55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555A"/>
    <w:rPr>
      <w:color w:val="0000FF"/>
      <w:u w:val="single"/>
    </w:rPr>
  </w:style>
  <w:style w:type="character" w:customStyle="1" w:styleId="basetextdefine1">
    <w:name w:val="basetextdefine1"/>
    <w:rsid w:val="0092619B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8">
    <w:name w:val="Основной текст_"/>
    <w:link w:val="2"/>
    <w:rsid w:val="00E65CB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E65CBC"/>
    <w:pPr>
      <w:widowControl w:val="0"/>
      <w:shd w:val="clear" w:color="auto" w:fill="FFFFFF"/>
      <w:spacing w:line="322" w:lineRule="exact"/>
      <w:ind w:hanging="360"/>
      <w:jc w:val="center"/>
    </w:pPr>
    <w:rPr>
      <w:sz w:val="27"/>
      <w:szCs w:val="27"/>
    </w:rPr>
  </w:style>
  <w:style w:type="character" w:customStyle="1" w:styleId="Exact">
    <w:name w:val="Основной текст Exact"/>
    <w:rsid w:val="00E65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6079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g_mayorova@list.ru</dc:creator>
  <cp:lastModifiedBy>Пользователь Windows</cp:lastModifiedBy>
  <cp:revision>8</cp:revision>
  <cp:lastPrinted>2019-06-18T06:49:00Z</cp:lastPrinted>
  <dcterms:created xsi:type="dcterms:W3CDTF">2019-02-13T10:00:00Z</dcterms:created>
  <dcterms:modified xsi:type="dcterms:W3CDTF">2019-06-19T08:46:00Z</dcterms:modified>
</cp:coreProperties>
</file>